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E0D5" w14:textId="4F20E367" w:rsidR="00B346D9" w:rsidRPr="000E084D" w:rsidRDefault="0040152D">
      <w:pPr>
        <w:rPr>
          <w:sz w:val="20"/>
          <w:szCs w:val="20"/>
        </w:rPr>
      </w:pPr>
      <w:r w:rsidRPr="000E084D">
        <w:rPr>
          <w:sz w:val="20"/>
          <w:szCs w:val="20"/>
        </w:rPr>
        <w:t xml:space="preserve">FAB </w:t>
      </w:r>
      <w:r w:rsidR="002157D4">
        <w:rPr>
          <w:sz w:val="20"/>
          <w:szCs w:val="20"/>
        </w:rPr>
        <w:t>Committee</w:t>
      </w:r>
      <w:r w:rsidRPr="000E084D">
        <w:rPr>
          <w:sz w:val="20"/>
          <w:szCs w:val="20"/>
        </w:rPr>
        <w:t xml:space="preserve"> </w:t>
      </w:r>
      <w:r w:rsidR="00ED1D36" w:rsidRPr="000E084D">
        <w:rPr>
          <w:sz w:val="20"/>
          <w:szCs w:val="20"/>
        </w:rPr>
        <w:t>M</w:t>
      </w:r>
      <w:r w:rsidRPr="000E084D">
        <w:rPr>
          <w:sz w:val="20"/>
          <w:szCs w:val="20"/>
        </w:rPr>
        <w:t xml:space="preserve">eeting </w:t>
      </w:r>
    </w:p>
    <w:p w14:paraId="59881FF6" w14:textId="4ABCE03A" w:rsidR="0040152D" w:rsidRPr="000E084D" w:rsidRDefault="00ED1D36">
      <w:pPr>
        <w:rPr>
          <w:sz w:val="20"/>
          <w:szCs w:val="20"/>
        </w:rPr>
      </w:pPr>
      <w:r w:rsidRPr="000E084D">
        <w:rPr>
          <w:sz w:val="20"/>
          <w:szCs w:val="20"/>
        </w:rPr>
        <w:t xml:space="preserve">Date: </w:t>
      </w:r>
      <w:r w:rsidR="00FD1581" w:rsidRPr="000E084D">
        <w:rPr>
          <w:sz w:val="20"/>
          <w:szCs w:val="20"/>
        </w:rPr>
        <w:t xml:space="preserve"> </w:t>
      </w:r>
      <w:r w:rsidR="00F6733D">
        <w:rPr>
          <w:sz w:val="20"/>
          <w:szCs w:val="20"/>
        </w:rPr>
        <w:t>08</w:t>
      </w:r>
      <w:r w:rsidR="00F6733D" w:rsidRPr="00F6733D">
        <w:rPr>
          <w:sz w:val="20"/>
          <w:szCs w:val="20"/>
          <w:vertAlign w:val="superscript"/>
        </w:rPr>
        <w:t>th</w:t>
      </w:r>
      <w:r w:rsidR="00F6733D">
        <w:rPr>
          <w:sz w:val="20"/>
          <w:szCs w:val="20"/>
        </w:rPr>
        <w:t xml:space="preserve"> February</w:t>
      </w:r>
      <w:r w:rsidR="00597159" w:rsidRPr="000E084D">
        <w:rPr>
          <w:sz w:val="20"/>
          <w:szCs w:val="20"/>
        </w:rPr>
        <w:t xml:space="preserve"> 202</w:t>
      </w:r>
      <w:r w:rsidR="002157D4">
        <w:rPr>
          <w:sz w:val="20"/>
          <w:szCs w:val="20"/>
        </w:rPr>
        <w:t>2</w:t>
      </w:r>
      <w:r w:rsidRPr="000E084D">
        <w:rPr>
          <w:sz w:val="20"/>
          <w:szCs w:val="20"/>
        </w:rPr>
        <w:t>, 8pm</w:t>
      </w:r>
      <w:r w:rsidR="008E38DC">
        <w:rPr>
          <w:sz w:val="20"/>
          <w:szCs w:val="20"/>
        </w:rPr>
        <w:t xml:space="preserve"> </w:t>
      </w:r>
      <w:r w:rsidRPr="000E084D">
        <w:rPr>
          <w:sz w:val="20"/>
          <w:szCs w:val="20"/>
        </w:rPr>
        <w:t xml:space="preserve">Location: </w:t>
      </w:r>
      <w:r w:rsidR="002157D4">
        <w:rPr>
          <w:sz w:val="20"/>
          <w:szCs w:val="20"/>
        </w:rPr>
        <w:t>Zoom meeting</w:t>
      </w:r>
    </w:p>
    <w:p w14:paraId="0D1BD60C" w14:textId="7E4B3C1B" w:rsidR="0040152D" w:rsidRPr="000E084D" w:rsidRDefault="0040152D">
      <w:pPr>
        <w:rPr>
          <w:sz w:val="20"/>
          <w:szCs w:val="20"/>
        </w:rPr>
      </w:pPr>
      <w:r w:rsidRPr="000E084D">
        <w:rPr>
          <w:b/>
          <w:bCs/>
          <w:sz w:val="20"/>
          <w:szCs w:val="20"/>
        </w:rPr>
        <w:t>Attendees</w:t>
      </w:r>
    </w:p>
    <w:p w14:paraId="64307E0E" w14:textId="4E5BC71C" w:rsidR="00F6733D" w:rsidRDefault="00F6733D">
      <w:pPr>
        <w:rPr>
          <w:sz w:val="20"/>
          <w:szCs w:val="20"/>
        </w:rPr>
      </w:pPr>
      <w:r>
        <w:rPr>
          <w:sz w:val="20"/>
          <w:szCs w:val="20"/>
        </w:rPr>
        <w:t xml:space="preserve">Louise, </w:t>
      </w:r>
      <w:r w:rsidR="00056E41">
        <w:rPr>
          <w:sz w:val="20"/>
          <w:szCs w:val="20"/>
        </w:rPr>
        <w:t xml:space="preserve">Dirk, Haley, Alison, Alex, </w:t>
      </w:r>
      <w:r w:rsidR="00AB2217">
        <w:rPr>
          <w:sz w:val="20"/>
          <w:szCs w:val="20"/>
        </w:rPr>
        <w:t>Beth</w:t>
      </w:r>
    </w:p>
    <w:p w14:paraId="3180B59F" w14:textId="2F2B1A6B" w:rsidR="004573C5" w:rsidRDefault="004573C5">
      <w:pPr>
        <w:rPr>
          <w:sz w:val="20"/>
          <w:szCs w:val="20"/>
        </w:rPr>
      </w:pPr>
      <w:r w:rsidRPr="000E084D">
        <w:rPr>
          <w:sz w:val="20"/>
          <w:szCs w:val="20"/>
        </w:rPr>
        <w:t>Apologies:</w:t>
      </w:r>
      <w:r w:rsidR="001F362C" w:rsidRPr="000E084D">
        <w:rPr>
          <w:sz w:val="20"/>
          <w:szCs w:val="20"/>
        </w:rPr>
        <w:t xml:space="preserve"> </w:t>
      </w:r>
      <w:r w:rsidR="002157D4">
        <w:rPr>
          <w:sz w:val="20"/>
          <w:szCs w:val="20"/>
        </w:rPr>
        <w:t>Ben M</w:t>
      </w:r>
      <w:r w:rsidR="00056E41">
        <w:rPr>
          <w:sz w:val="20"/>
          <w:szCs w:val="20"/>
        </w:rPr>
        <w:t>, Simon J</w:t>
      </w:r>
      <w:r w:rsidR="00AB2217">
        <w:rPr>
          <w:sz w:val="20"/>
          <w:szCs w:val="20"/>
        </w:rPr>
        <w:t>, Sally</w:t>
      </w:r>
    </w:p>
    <w:p w14:paraId="5B8EB21F" w14:textId="5678375B" w:rsidR="00C172A0" w:rsidRDefault="00C172A0" w:rsidP="00C172A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Previous meeting minutes</w:t>
      </w:r>
    </w:p>
    <w:p w14:paraId="6329F451" w14:textId="1D4AB3AA" w:rsidR="00C172A0" w:rsidRPr="000E084D" w:rsidRDefault="00C172A0">
      <w:pPr>
        <w:rPr>
          <w:sz w:val="20"/>
          <w:szCs w:val="20"/>
        </w:rPr>
      </w:pPr>
      <w:r>
        <w:rPr>
          <w:sz w:val="20"/>
          <w:szCs w:val="20"/>
        </w:rPr>
        <w:t>Approved</w:t>
      </w:r>
      <w:r w:rsidR="00BE725E">
        <w:rPr>
          <w:sz w:val="20"/>
          <w:szCs w:val="20"/>
        </w:rPr>
        <w:t>, no comments</w:t>
      </w:r>
    </w:p>
    <w:p w14:paraId="47C616C7" w14:textId="1DEC0985" w:rsidR="0040152D" w:rsidRPr="000E084D" w:rsidRDefault="0040152D">
      <w:pPr>
        <w:rPr>
          <w:b/>
          <w:bCs/>
          <w:sz w:val="20"/>
          <w:szCs w:val="20"/>
        </w:rPr>
      </w:pPr>
      <w:r w:rsidRPr="000E084D">
        <w:rPr>
          <w:b/>
          <w:bCs/>
          <w:sz w:val="20"/>
          <w:szCs w:val="20"/>
        </w:rPr>
        <w:t>Treasurer’s Report</w:t>
      </w:r>
    </w:p>
    <w:p w14:paraId="5B13D0CD" w14:textId="6C7E6564" w:rsidR="002157D4" w:rsidRDefault="00675908" w:rsidP="00056E4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Haley </w:t>
      </w:r>
      <w:r w:rsidR="00C172A0">
        <w:rPr>
          <w:sz w:val="20"/>
          <w:szCs w:val="20"/>
        </w:rPr>
        <w:t>updated us on the current view of the finances</w:t>
      </w:r>
      <w:r w:rsidR="00056E41">
        <w:rPr>
          <w:sz w:val="20"/>
          <w:szCs w:val="20"/>
        </w:rPr>
        <w:t xml:space="preserve">.  Not much has changed since last month.  Only event since then was the </w:t>
      </w:r>
      <w:proofErr w:type="spellStart"/>
      <w:r w:rsidR="00056E41">
        <w:rPr>
          <w:sz w:val="20"/>
          <w:szCs w:val="20"/>
        </w:rPr>
        <w:t>Fatto</w:t>
      </w:r>
      <w:proofErr w:type="spellEnd"/>
      <w:r w:rsidR="00056E41">
        <w:rPr>
          <w:sz w:val="20"/>
          <w:szCs w:val="20"/>
        </w:rPr>
        <w:t xml:space="preserve"> a Mano pizza event raised </w:t>
      </w:r>
      <w:r w:rsidR="00AB2217">
        <w:rPr>
          <w:sz w:val="20"/>
          <w:szCs w:val="20"/>
        </w:rPr>
        <w:t xml:space="preserve">that raised </w:t>
      </w:r>
      <w:r w:rsidR="00056E41">
        <w:rPr>
          <w:sz w:val="20"/>
          <w:szCs w:val="20"/>
        </w:rPr>
        <w:t>£918</w:t>
      </w:r>
      <w:r w:rsidR="00AB2217">
        <w:rPr>
          <w:sz w:val="20"/>
          <w:szCs w:val="20"/>
        </w:rPr>
        <w:t xml:space="preserve"> via </w:t>
      </w:r>
      <w:proofErr w:type="spellStart"/>
      <w:r w:rsidR="00AB2217">
        <w:rPr>
          <w:sz w:val="20"/>
          <w:szCs w:val="20"/>
        </w:rPr>
        <w:t>Ticketor</w:t>
      </w:r>
      <w:proofErr w:type="spellEnd"/>
      <w:r w:rsidR="00AB2217">
        <w:rPr>
          <w:sz w:val="20"/>
          <w:szCs w:val="20"/>
        </w:rPr>
        <w:t>, some cash to come</w:t>
      </w:r>
      <w:r w:rsidR="00056E41">
        <w:rPr>
          <w:sz w:val="20"/>
          <w:szCs w:val="20"/>
        </w:rPr>
        <w:t>!</w:t>
      </w:r>
    </w:p>
    <w:p w14:paraId="23274673" w14:textId="4E30E031" w:rsidR="00056E41" w:rsidRDefault="00056E41" w:rsidP="00056E4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£16k carried into current academic year of funds available to spend</w:t>
      </w:r>
      <w:r w:rsidR="00AB2217">
        <w:rPr>
          <w:sz w:val="20"/>
          <w:szCs w:val="20"/>
        </w:rPr>
        <w:t>.</w:t>
      </w:r>
      <w:r>
        <w:rPr>
          <w:sz w:val="20"/>
          <w:szCs w:val="20"/>
        </w:rPr>
        <w:t xml:space="preserve"> Forecasted £18k to raise this year.  Committed $5k to OPAL project and £10k to usual </w:t>
      </w:r>
      <w:r w:rsidR="00AB2217">
        <w:rPr>
          <w:sz w:val="20"/>
          <w:szCs w:val="20"/>
        </w:rPr>
        <w:t xml:space="preserve">annual </w:t>
      </w:r>
      <w:r>
        <w:rPr>
          <w:sz w:val="20"/>
          <w:szCs w:val="20"/>
        </w:rPr>
        <w:t>items</w:t>
      </w:r>
      <w:r w:rsidR="00AB2217">
        <w:rPr>
          <w:sz w:val="20"/>
          <w:szCs w:val="20"/>
        </w:rPr>
        <w:t xml:space="preserve">.  </w:t>
      </w:r>
      <w:r w:rsidR="00AB2217">
        <w:rPr>
          <w:sz w:val="20"/>
          <w:szCs w:val="20"/>
        </w:rPr>
        <w:t xml:space="preserve">$18k remaining.  </w:t>
      </w:r>
    </w:p>
    <w:p w14:paraId="5B7BBB5A" w14:textId="30CF2427" w:rsidR="00056E41" w:rsidRDefault="00AA106E" w:rsidP="00056E41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Fatto</w:t>
      </w:r>
      <w:proofErr w:type="spellEnd"/>
      <w:r>
        <w:rPr>
          <w:sz w:val="20"/>
          <w:szCs w:val="20"/>
        </w:rPr>
        <w:t xml:space="preserve"> a Mano and Spring Scavenger Hunt fundraising to go to Library fund.  Still need to see what Sally </w:t>
      </w:r>
      <w:proofErr w:type="spellStart"/>
      <w:r>
        <w:rPr>
          <w:sz w:val="20"/>
          <w:szCs w:val="20"/>
        </w:rPr>
        <w:t>Geard</w:t>
      </w:r>
      <w:proofErr w:type="spellEnd"/>
      <w:r>
        <w:rPr>
          <w:sz w:val="20"/>
          <w:szCs w:val="20"/>
        </w:rPr>
        <w:t xml:space="preserve"> is proposing.</w:t>
      </w:r>
    </w:p>
    <w:p w14:paraId="0F5B8B07" w14:textId="0D9D4E6E" w:rsidR="003D41E3" w:rsidRPr="003D41E3" w:rsidRDefault="003D41E3" w:rsidP="00C32983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3D41E3">
        <w:rPr>
          <w:b/>
          <w:bCs/>
          <w:sz w:val="20"/>
          <w:szCs w:val="20"/>
        </w:rPr>
        <w:t xml:space="preserve">Action – </w:t>
      </w:r>
      <w:r w:rsidRPr="00484A4F">
        <w:rPr>
          <w:sz w:val="20"/>
          <w:szCs w:val="20"/>
        </w:rPr>
        <w:t>Dirk to get remaining bag from fair to Haley</w:t>
      </w:r>
      <w:r w:rsidR="00AA106E">
        <w:rPr>
          <w:sz w:val="20"/>
          <w:szCs w:val="20"/>
        </w:rPr>
        <w:t xml:space="preserve"> – action remain</w:t>
      </w:r>
      <w:r w:rsidR="00AB2217">
        <w:rPr>
          <w:sz w:val="20"/>
          <w:szCs w:val="20"/>
        </w:rPr>
        <w:t>s</w:t>
      </w:r>
      <w:r w:rsidRPr="00484A4F">
        <w:rPr>
          <w:sz w:val="20"/>
          <w:szCs w:val="20"/>
        </w:rPr>
        <w:t>.</w:t>
      </w:r>
    </w:p>
    <w:p w14:paraId="7B2900EF" w14:textId="24D2E9FD" w:rsidR="0040152D" w:rsidRPr="000E084D" w:rsidRDefault="002157D4" w:rsidP="008E38DC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Recent Events / Matters Arising</w:t>
      </w:r>
    </w:p>
    <w:p w14:paraId="1EA265F7" w14:textId="328B58F8" w:rsidR="002157D4" w:rsidRDefault="00C65EBD" w:rsidP="00726CF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Pizza Event - £968</w:t>
      </w:r>
      <w:r w:rsidR="00CB0674">
        <w:rPr>
          <w:b/>
          <w:bCs/>
          <w:sz w:val="20"/>
          <w:szCs w:val="20"/>
        </w:rPr>
        <w:t xml:space="preserve"> </w:t>
      </w:r>
      <w:r w:rsidR="00CB0674">
        <w:rPr>
          <w:sz w:val="20"/>
          <w:szCs w:val="20"/>
        </w:rPr>
        <w:t>(</w:t>
      </w:r>
      <w:proofErr w:type="spellStart"/>
      <w:r w:rsidR="00CB0674">
        <w:rPr>
          <w:sz w:val="20"/>
          <w:szCs w:val="20"/>
        </w:rPr>
        <w:t>incl</w:t>
      </w:r>
      <w:proofErr w:type="spellEnd"/>
      <w:r w:rsidR="00CB0674">
        <w:rPr>
          <w:sz w:val="20"/>
          <w:szCs w:val="20"/>
        </w:rPr>
        <w:t xml:space="preserve"> £50 cash that needs to be added)</w:t>
      </w:r>
      <w:r>
        <w:rPr>
          <w:b/>
          <w:bCs/>
          <w:sz w:val="20"/>
          <w:szCs w:val="20"/>
        </w:rPr>
        <w:t xml:space="preserve"> </w:t>
      </w:r>
      <w:r w:rsidRPr="00C65EBD">
        <w:rPr>
          <w:sz w:val="20"/>
          <w:szCs w:val="20"/>
        </w:rPr>
        <w:t>lots of great feedback</w:t>
      </w:r>
      <w:r w:rsidR="00366CA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we’ll </w:t>
      </w:r>
      <w:proofErr w:type="gramStart"/>
      <w:r>
        <w:rPr>
          <w:sz w:val="20"/>
          <w:szCs w:val="20"/>
        </w:rPr>
        <w:t>definitely do</w:t>
      </w:r>
      <w:proofErr w:type="gramEnd"/>
      <w:r>
        <w:rPr>
          <w:sz w:val="20"/>
          <w:szCs w:val="20"/>
        </w:rPr>
        <w:t xml:space="preserve"> it again.  Vouchers will be distributed by Beth.  </w:t>
      </w:r>
      <w:proofErr w:type="spellStart"/>
      <w:r>
        <w:rPr>
          <w:sz w:val="20"/>
          <w:szCs w:val="20"/>
        </w:rPr>
        <w:t>Fatto</w:t>
      </w:r>
      <w:proofErr w:type="spellEnd"/>
      <w:r>
        <w:rPr>
          <w:sz w:val="20"/>
          <w:szCs w:val="20"/>
        </w:rPr>
        <w:t xml:space="preserve"> a Mano said they’d do it again.</w:t>
      </w:r>
      <w:r w:rsidR="00CB0674">
        <w:rPr>
          <w:sz w:val="20"/>
          <w:szCs w:val="20"/>
        </w:rPr>
        <w:t xml:space="preserve">  (Aiming to give out 600 – 700</w:t>
      </w:r>
      <w:r w:rsidR="00AB2217">
        <w:rPr>
          <w:sz w:val="20"/>
          <w:szCs w:val="20"/>
        </w:rPr>
        <w:t xml:space="preserve"> bags</w:t>
      </w:r>
      <w:r w:rsidR="00CB0674">
        <w:rPr>
          <w:sz w:val="20"/>
          <w:szCs w:val="20"/>
        </w:rPr>
        <w:t xml:space="preserve"> each year</w:t>
      </w:r>
      <w:r w:rsidR="00AB2217">
        <w:rPr>
          <w:sz w:val="20"/>
          <w:szCs w:val="20"/>
        </w:rPr>
        <w:t xml:space="preserve"> across the community</w:t>
      </w:r>
      <w:r w:rsidR="00CB0674">
        <w:rPr>
          <w:sz w:val="20"/>
          <w:szCs w:val="20"/>
        </w:rPr>
        <w:t xml:space="preserve">.)  </w:t>
      </w:r>
    </w:p>
    <w:p w14:paraId="23E0C92D" w14:textId="11C7AC01" w:rsidR="002157D4" w:rsidRPr="000E084D" w:rsidRDefault="002157D4" w:rsidP="002157D4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Upcoming Events</w:t>
      </w:r>
    </w:p>
    <w:p w14:paraId="019284EA" w14:textId="61B35794" w:rsidR="002157D4" w:rsidRDefault="002157D4" w:rsidP="002157D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D4BDF">
        <w:rPr>
          <w:b/>
          <w:bCs/>
          <w:sz w:val="20"/>
          <w:szCs w:val="20"/>
        </w:rPr>
        <w:t>Storyboard Trail</w:t>
      </w:r>
      <w:r>
        <w:rPr>
          <w:sz w:val="20"/>
          <w:szCs w:val="20"/>
        </w:rPr>
        <w:t xml:space="preserve"> </w:t>
      </w:r>
      <w:r w:rsidR="008D4BDF">
        <w:rPr>
          <w:sz w:val="20"/>
          <w:szCs w:val="20"/>
        </w:rPr>
        <w:t>–</w:t>
      </w:r>
      <w:r>
        <w:rPr>
          <w:sz w:val="20"/>
          <w:szCs w:val="20"/>
        </w:rPr>
        <w:t xml:space="preserve"> Dirk</w:t>
      </w:r>
      <w:r w:rsidR="008D4BDF">
        <w:rPr>
          <w:sz w:val="20"/>
          <w:szCs w:val="20"/>
        </w:rPr>
        <w:t xml:space="preserve"> </w:t>
      </w:r>
      <w:r w:rsidR="00CD6C95">
        <w:rPr>
          <w:sz w:val="20"/>
          <w:szCs w:val="20"/>
        </w:rPr>
        <w:t>–</w:t>
      </w:r>
      <w:r w:rsidR="00CB0674">
        <w:rPr>
          <w:sz w:val="20"/>
          <w:szCs w:val="20"/>
        </w:rPr>
        <w:t xml:space="preserve"> </w:t>
      </w:r>
      <w:r w:rsidR="00CD6C95">
        <w:rPr>
          <w:sz w:val="20"/>
          <w:szCs w:val="20"/>
        </w:rPr>
        <w:t>All with the Kali Kids team (Dani)</w:t>
      </w:r>
      <w:r w:rsidR="00526086">
        <w:rPr>
          <w:sz w:val="20"/>
          <w:szCs w:val="20"/>
        </w:rPr>
        <w:t xml:space="preserve">. </w:t>
      </w:r>
      <w:r w:rsidR="00CD6C95" w:rsidRPr="00CD6C95">
        <w:rPr>
          <w:b/>
          <w:bCs/>
          <w:sz w:val="20"/>
          <w:szCs w:val="20"/>
        </w:rPr>
        <w:t>Action</w:t>
      </w:r>
      <w:r w:rsidR="00CD6C95">
        <w:rPr>
          <w:sz w:val="20"/>
          <w:szCs w:val="20"/>
        </w:rPr>
        <w:t xml:space="preserve"> - Dirk will chase to remind when half term </w:t>
      </w:r>
      <w:proofErr w:type="gramStart"/>
      <w:r w:rsidR="00CD6C95">
        <w:rPr>
          <w:sz w:val="20"/>
          <w:szCs w:val="20"/>
        </w:rPr>
        <w:t>is</w:t>
      </w:r>
      <w:proofErr w:type="gramEnd"/>
      <w:r w:rsidR="00CD6C95">
        <w:rPr>
          <w:sz w:val="20"/>
          <w:szCs w:val="20"/>
        </w:rPr>
        <w:t xml:space="preserve"> and we haven’t had any booklets yet.</w:t>
      </w:r>
    </w:p>
    <w:p w14:paraId="6D01B602" w14:textId="691F9684" w:rsidR="002157D4" w:rsidRDefault="00811574" w:rsidP="002157D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Spring</w:t>
      </w:r>
      <w:r w:rsidR="002157D4" w:rsidRPr="00811574">
        <w:rPr>
          <w:b/>
          <w:bCs/>
          <w:sz w:val="20"/>
          <w:szCs w:val="20"/>
        </w:rPr>
        <w:t xml:space="preserve"> Scavenger Hunt</w:t>
      </w:r>
      <w:r w:rsidR="002157D4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3A4395">
        <w:rPr>
          <w:sz w:val="20"/>
          <w:szCs w:val="20"/>
        </w:rPr>
        <w:t xml:space="preserve"> Copy produced and checked, ready </w:t>
      </w:r>
      <w:r w:rsidR="003A4395" w:rsidRPr="003A4395">
        <w:rPr>
          <w:sz w:val="20"/>
          <w:szCs w:val="20"/>
        </w:rPr>
        <w:t xml:space="preserve">for </w:t>
      </w:r>
      <w:r w:rsidR="002102E3" w:rsidRPr="003A4395">
        <w:rPr>
          <w:sz w:val="20"/>
          <w:szCs w:val="20"/>
        </w:rPr>
        <w:t>Sally and Louis</w:t>
      </w:r>
      <w:r w:rsidR="003A4395">
        <w:rPr>
          <w:sz w:val="20"/>
          <w:szCs w:val="20"/>
        </w:rPr>
        <w:t xml:space="preserve">e to </w:t>
      </w:r>
      <w:r w:rsidR="001E04D2">
        <w:rPr>
          <w:sz w:val="20"/>
          <w:szCs w:val="20"/>
        </w:rPr>
        <w:t>photocopy</w:t>
      </w:r>
      <w:r w:rsidR="00526086">
        <w:rPr>
          <w:sz w:val="20"/>
          <w:szCs w:val="20"/>
        </w:rPr>
        <w:t xml:space="preserve"> (on 25</w:t>
      </w:r>
      <w:r w:rsidR="00526086" w:rsidRPr="00526086">
        <w:rPr>
          <w:sz w:val="20"/>
          <w:szCs w:val="20"/>
          <w:vertAlign w:val="superscript"/>
        </w:rPr>
        <w:t>th</w:t>
      </w:r>
      <w:r w:rsidR="00526086">
        <w:rPr>
          <w:sz w:val="20"/>
          <w:szCs w:val="20"/>
        </w:rPr>
        <w:t xml:space="preserve"> March)</w:t>
      </w:r>
      <w:r w:rsidR="001E04D2">
        <w:rPr>
          <w:sz w:val="20"/>
          <w:szCs w:val="20"/>
        </w:rPr>
        <w:t xml:space="preserve">. </w:t>
      </w:r>
    </w:p>
    <w:p w14:paraId="75B062FC" w14:textId="7BDE227C" w:rsidR="002157D4" w:rsidRPr="00366CA8" w:rsidRDefault="002157D4" w:rsidP="002157D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11574">
        <w:rPr>
          <w:b/>
          <w:bCs/>
          <w:sz w:val="20"/>
          <w:szCs w:val="20"/>
        </w:rPr>
        <w:t>Quiz date</w:t>
      </w:r>
      <w:r w:rsidR="001D12D2">
        <w:rPr>
          <w:sz w:val="20"/>
          <w:szCs w:val="20"/>
        </w:rPr>
        <w:t xml:space="preserve"> 25</w:t>
      </w:r>
      <w:r w:rsidR="001D12D2" w:rsidRPr="001D12D2">
        <w:rPr>
          <w:sz w:val="20"/>
          <w:szCs w:val="20"/>
          <w:vertAlign w:val="superscript"/>
        </w:rPr>
        <w:t>th</w:t>
      </w:r>
      <w:r w:rsidR="001D12D2">
        <w:rPr>
          <w:sz w:val="20"/>
          <w:szCs w:val="20"/>
        </w:rPr>
        <w:t xml:space="preserve"> February is </w:t>
      </w:r>
      <w:r w:rsidR="00CB0674">
        <w:rPr>
          <w:sz w:val="20"/>
          <w:szCs w:val="20"/>
        </w:rPr>
        <w:t xml:space="preserve">secured.  Alison and Louise to run bar.  Tickets on </w:t>
      </w:r>
      <w:proofErr w:type="spellStart"/>
      <w:r w:rsidR="00CB0674">
        <w:rPr>
          <w:sz w:val="20"/>
          <w:szCs w:val="20"/>
        </w:rPr>
        <w:t>ticketor</w:t>
      </w:r>
      <w:proofErr w:type="spellEnd"/>
      <w:r w:rsidR="00CB0674">
        <w:rPr>
          <w:sz w:val="20"/>
          <w:szCs w:val="20"/>
        </w:rPr>
        <w:t xml:space="preserve"> now.</w:t>
      </w:r>
      <w:r w:rsidR="00CD6C95">
        <w:rPr>
          <w:sz w:val="20"/>
          <w:szCs w:val="20"/>
        </w:rPr>
        <w:t xml:space="preserve">  </w:t>
      </w:r>
      <w:proofErr w:type="gramStart"/>
      <w:r w:rsidR="00CD6C95">
        <w:rPr>
          <w:sz w:val="20"/>
          <w:szCs w:val="20"/>
        </w:rPr>
        <w:t>Pre Quiz</w:t>
      </w:r>
      <w:proofErr w:type="gramEnd"/>
      <w:r w:rsidR="00CD6C95">
        <w:rPr>
          <w:sz w:val="20"/>
          <w:szCs w:val="20"/>
        </w:rPr>
        <w:t xml:space="preserve"> meeting has happened – all good.</w:t>
      </w:r>
    </w:p>
    <w:p w14:paraId="22EF28A4" w14:textId="3DF48717" w:rsidR="003A4395" w:rsidRDefault="00811574" w:rsidP="003A4395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811574">
        <w:rPr>
          <w:b/>
          <w:bCs/>
          <w:sz w:val="20"/>
          <w:szCs w:val="20"/>
        </w:rPr>
        <w:t>Easter Egg Hunt</w:t>
      </w:r>
      <w:r>
        <w:rPr>
          <w:sz w:val="20"/>
          <w:szCs w:val="20"/>
        </w:rPr>
        <w:t xml:space="preserve"> –</w:t>
      </w:r>
      <w:r w:rsidR="00783D1B">
        <w:rPr>
          <w:sz w:val="20"/>
          <w:szCs w:val="20"/>
        </w:rPr>
        <w:t xml:space="preserve"> </w:t>
      </w:r>
      <w:r w:rsidR="00C60FE6">
        <w:rPr>
          <w:sz w:val="20"/>
          <w:szCs w:val="20"/>
        </w:rPr>
        <w:t xml:space="preserve">Dirk has spoken to Tesco about securing the products. </w:t>
      </w:r>
      <w:r w:rsidR="00783D1B">
        <w:rPr>
          <w:sz w:val="20"/>
          <w:szCs w:val="20"/>
        </w:rPr>
        <w:t xml:space="preserve">  </w:t>
      </w:r>
      <w:r w:rsidR="003A4395">
        <w:rPr>
          <w:sz w:val="20"/>
          <w:szCs w:val="20"/>
        </w:rPr>
        <w:t>Still working out how to secure the eggs.</w:t>
      </w:r>
    </w:p>
    <w:p w14:paraId="59CAB738" w14:textId="77777777" w:rsidR="003A4395" w:rsidRDefault="003A4395" w:rsidP="00526086">
      <w:pPr>
        <w:pStyle w:val="ListParagraph"/>
        <w:ind w:left="405"/>
        <w:rPr>
          <w:b/>
          <w:bCs/>
          <w:sz w:val="20"/>
          <w:szCs w:val="20"/>
        </w:rPr>
      </w:pPr>
    </w:p>
    <w:p w14:paraId="28E72D5C" w14:textId="4BF6E562" w:rsidR="002157D4" w:rsidRPr="003A4395" w:rsidRDefault="002157D4" w:rsidP="003A4395">
      <w:pPr>
        <w:ind w:left="45"/>
        <w:rPr>
          <w:b/>
          <w:bCs/>
          <w:sz w:val="20"/>
          <w:szCs w:val="20"/>
        </w:rPr>
      </w:pPr>
      <w:r w:rsidRPr="003A4395">
        <w:rPr>
          <w:b/>
          <w:bCs/>
          <w:sz w:val="20"/>
          <w:szCs w:val="20"/>
        </w:rPr>
        <w:t>AOB</w:t>
      </w:r>
    </w:p>
    <w:p w14:paraId="675FC779" w14:textId="32E03F33" w:rsidR="005B3006" w:rsidRPr="007F3B8E" w:rsidRDefault="00AA106E" w:rsidP="007F3B8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A106E">
        <w:rPr>
          <w:b/>
          <w:bCs/>
          <w:sz w:val="20"/>
          <w:szCs w:val="20"/>
        </w:rPr>
        <w:t>Gardening project</w:t>
      </w:r>
      <w:r>
        <w:rPr>
          <w:sz w:val="20"/>
          <w:szCs w:val="20"/>
        </w:rPr>
        <w:t xml:space="preserve"> – Alex joined us</w:t>
      </w:r>
      <w:r w:rsidR="00962921">
        <w:rPr>
          <w:sz w:val="20"/>
          <w:szCs w:val="20"/>
        </w:rPr>
        <w:t xml:space="preserve"> at the meeting to give us some insight in her </w:t>
      </w:r>
      <w:r w:rsidR="00526086">
        <w:rPr>
          <w:sz w:val="20"/>
          <w:szCs w:val="20"/>
        </w:rPr>
        <w:t xml:space="preserve">Forest School, </w:t>
      </w:r>
      <w:proofErr w:type="gramStart"/>
      <w:r w:rsidR="00962921">
        <w:rPr>
          <w:sz w:val="20"/>
          <w:szCs w:val="20"/>
        </w:rPr>
        <w:t>gardening</w:t>
      </w:r>
      <w:proofErr w:type="gramEnd"/>
      <w:r w:rsidR="00962921">
        <w:rPr>
          <w:sz w:val="20"/>
          <w:szCs w:val="20"/>
        </w:rPr>
        <w:t xml:space="preserve"> and tree activities.  1) She is </w:t>
      </w:r>
      <w:r>
        <w:rPr>
          <w:sz w:val="20"/>
          <w:szCs w:val="20"/>
        </w:rPr>
        <w:t xml:space="preserve">trying to grow the outdoor teaching space for a very long time.  Alex has started to do Forest School with Year 2s on Fridays.  No funding, no TAs to support, but has Year 6 prefects supporting.  If Alex could </w:t>
      </w:r>
      <w:r w:rsidR="0049490C">
        <w:rPr>
          <w:sz w:val="20"/>
          <w:szCs w:val="20"/>
        </w:rPr>
        <w:t>secure</w:t>
      </w:r>
      <w:r>
        <w:rPr>
          <w:sz w:val="20"/>
          <w:szCs w:val="20"/>
        </w:rPr>
        <w:t xml:space="preserve"> a parent</w:t>
      </w:r>
      <w:r w:rsidR="0049490C">
        <w:rPr>
          <w:sz w:val="20"/>
          <w:szCs w:val="20"/>
        </w:rPr>
        <w:t>(s)</w:t>
      </w:r>
      <w:r>
        <w:rPr>
          <w:sz w:val="20"/>
          <w:szCs w:val="20"/>
        </w:rPr>
        <w:t xml:space="preserve"> supporting</w:t>
      </w:r>
      <w:r w:rsidR="0049490C">
        <w:rPr>
          <w:sz w:val="20"/>
          <w:szCs w:val="20"/>
        </w:rPr>
        <w:t xml:space="preserve"> for 2 hours a week</w:t>
      </w:r>
      <w:r>
        <w:rPr>
          <w:sz w:val="20"/>
          <w:szCs w:val="20"/>
        </w:rPr>
        <w:t xml:space="preserve"> to be able to have more children in a session</w:t>
      </w:r>
      <w:r w:rsidR="00BA4656">
        <w:rPr>
          <w:sz w:val="20"/>
          <w:szCs w:val="20"/>
        </w:rPr>
        <w:t xml:space="preserve"> – she’s going to put a Ping out to ask for volunteers, not asking FAB to resolve, </w:t>
      </w:r>
      <w:r w:rsidR="00BA4656">
        <w:rPr>
          <w:sz w:val="20"/>
          <w:szCs w:val="20"/>
        </w:rPr>
        <w:lastRenderedPageBreak/>
        <w:t>just asking for advice</w:t>
      </w:r>
      <w:r>
        <w:rPr>
          <w:sz w:val="20"/>
          <w:szCs w:val="20"/>
        </w:rPr>
        <w:t xml:space="preserve">.  </w:t>
      </w:r>
      <w:r w:rsidR="00BA4656">
        <w:rPr>
          <w:sz w:val="20"/>
          <w:szCs w:val="20"/>
        </w:rPr>
        <w:t>2</w:t>
      </w:r>
      <w:r w:rsidR="00BA4656" w:rsidRPr="00BA4656">
        <w:rPr>
          <w:sz w:val="20"/>
          <w:szCs w:val="20"/>
          <w:vertAlign w:val="superscript"/>
        </w:rPr>
        <w:t>nd</w:t>
      </w:r>
      <w:r w:rsidR="00BA4656">
        <w:rPr>
          <w:sz w:val="20"/>
          <w:szCs w:val="20"/>
        </w:rPr>
        <w:t xml:space="preserve"> point - </w:t>
      </w:r>
      <w:r>
        <w:rPr>
          <w:sz w:val="20"/>
          <w:szCs w:val="20"/>
        </w:rPr>
        <w:t xml:space="preserve">Alex </w:t>
      </w:r>
      <w:r w:rsidR="008419DD">
        <w:rPr>
          <w:sz w:val="20"/>
          <w:szCs w:val="20"/>
        </w:rPr>
        <w:t>has secured £10k secured from the Forestry Commission to buy 24 trees (she has ordered 12 resistant Elms for next year)</w:t>
      </w:r>
      <w:r w:rsidR="00BA4656">
        <w:rPr>
          <w:sz w:val="20"/>
          <w:szCs w:val="20"/>
        </w:rPr>
        <w:t>.</w:t>
      </w:r>
      <w:r w:rsidR="008419DD">
        <w:rPr>
          <w:sz w:val="20"/>
          <w:szCs w:val="20"/>
        </w:rPr>
        <w:t xml:space="preserve">  This year, we have 12 native trees </w:t>
      </w:r>
      <w:r w:rsidR="00BA4656">
        <w:rPr>
          <w:sz w:val="20"/>
          <w:szCs w:val="20"/>
        </w:rPr>
        <w:t>arriving for the tree corridor</w:t>
      </w:r>
      <w:r w:rsidR="008419DD">
        <w:rPr>
          <w:sz w:val="20"/>
          <w:szCs w:val="20"/>
        </w:rPr>
        <w:t xml:space="preserve">.  She’d love </w:t>
      </w:r>
      <w:r w:rsidR="00BA4656">
        <w:rPr>
          <w:sz w:val="20"/>
          <w:szCs w:val="20"/>
        </w:rPr>
        <w:t>the</w:t>
      </w:r>
      <w:r w:rsidR="008419DD">
        <w:rPr>
          <w:sz w:val="20"/>
          <w:szCs w:val="20"/>
        </w:rPr>
        <w:t xml:space="preserve"> tree corridor to be a whole school activity</w:t>
      </w:r>
      <w:r w:rsidR="00BA4656">
        <w:rPr>
          <w:sz w:val="20"/>
          <w:szCs w:val="20"/>
        </w:rPr>
        <w:t xml:space="preserve">.  She has </w:t>
      </w:r>
      <w:r w:rsidR="008419DD">
        <w:rPr>
          <w:sz w:val="20"/>
          <w:szCs w:val="20"/>
        </w:rPr>
        <w:t>35 volunteers as a core working group</w:t>
      </w:r>
      <w:r w:rsidR="00BA4656">
        <w:rPr>
          <w:sz w:val="20"/>
          <w:szCs w:val="20"/>
        </w:rPr>
        <w:t xml:space="preserve"> to help plant the 12 trees</w:t>
      </w:r>
      <w:r w:rsidR="008419DD">
        <w:rPr>
          <w:sz w:val="20"/>
          <w:szCs w:val="20"/>
        </w:rPr>
        <w:t xml:space="preserve">.  A council contact </w:t>
      </w:r>
      <w:r w:rsidR="00BA4656">
        <w:rPr>
          <w:sz w:val="20"/>
          <w:szCs w:val="20"/>
        </w:rPr>
        <w:t xml:space="preserve">she has </w:t>
      </w:r>
      <w:r w:rsidR="008419DD">
        <w:rPr>
          <w:sz w:val="20"/>
          <w:szCs w:val="20"/>
        </w:rPr>
        <w:t>will come to help dig holes</w:t>
      </w:r>
      <w:r w:rsidR="005E183E">
        <w:rPr>
          <w:sz w:val="20"/>
          <w:szCs w:val="20"/>
        </w:rPr>
        <w:t xml:space="preserve"> with a digger</w:t>
      </w:r>
      <w:r w:rsidR="008419DD">
        <w:rPr>
          <w:sz w:val="20"/>
          <w:szCs w:val="20"/>
        </w:rPr>
        <w:t xml:space="preserve">.  When it comes to planting (a </w:t>
      </w:r>
      <w:proofErr w:type="gramStart"/>
      <w:r w:rsidR="008419DD">
        <w:rPr>
          <w:sz w:val="20"/>
          <w:szCs w:val="20"/>
        </w:rPr>
        <w:t>2 day</w:t>
      </w:r>
      <w:proofErr w:type="gramEnd"/>
      <w:r w:rsidR="008419DD">
        <w:rPr>
          <w:sz w:val="20"/>
          <w:szCs w:val="20"/>
        </w:rPr>
        <w:t xml:space="preserve"> event) she’d like children can be involved</w:t>
      </w:r>
      <w:r w:rsidR="005E183E">
        <w:rPr>
          <w:sz w:val="20"/>
          <w:szCs w:val="20"/>
        </w:rPr>
        <w:t xml:space="preserve">.  </w:t>
      </w:r>
      <w:proofErr w:type="gramStart"/>
      <w:r w:rsidR="005E183E">
        <w:rPr>
          <w:sz w:val="20"/>
          <w:szCs w:val="20"/>
        </w:rPr>
        <w:t>Also</w:t>
      </w:r>
      <w:proofErr w:type="gramEnd"/>
      <w:r w:rsidR="005E183E">
        <w:rPr>
          <w:sz w:val="20"/>
          <w:szCs w:val="20"/>
        </w:rPr>
        <w:t xml:space="preserve"> to then have a </w:t>
      </w:r>
      <w:r w:rsidR="008419DD">
        <w:rPr>
          <w:sz w:val="20"/>
          <w:szCs w:val="20"/>
        </w:rPr>
        <w:t xml:space="preserve">community event with a celebration of all the areas that </w:t>
      </w:r>
      <w:r w:rsidR="007F3B8E">
        <w:rPr>
          <w:sz w:val="20"/>
          <w:szCs w:val="20"/>
        </w:rPr>
        <w:t xml:space="preserve">she has initiated, e.g. </w:t>
      </w:r>
      <w:r w:rsidR="00A36D83">
        <w:rPr>
          <w:sz w:val="20"/>
          <w:szCs w:val="20"/>
        </w:rPr>
        <w:t xml:space="preserve">nature reserve, </w:t>
      </w:r>
      <w:r w:rsidR="008419DD">
        <w:rPr>
          <w:sz w:val="20"/>
          <w:szCs w:val="20"/>
        </w:rPr>
        <w:t>butterfly haven, OPAL</w:t>
      </w:r>
      <w:r w:rsidR="005E183E">
        <w:rPr>
          <w:sz w:val="20"/>
          <w:szCs w:val="20"/>
        </w:rPr>
        <w:t xml:space="preserve"> and the new trees</w:t>
      </w:r>
      <w:r w:rsidR="008419DD">
        <w:rPr>
          <w:sz w:val="20"/>
          <w:szCs w:val="20"/>
        </w:rPr>
        <w:t xml:space="preserve">.  We are now part of </w:t>
      </w:r>
      <w:r w:rsidR="005E183E">
        <w:rPr>
          <w:sz w:val="20"/>
          <w:szCs w:val="20"/>
        </w:rPr>
        <w:t>the local T</w:t>
      </w:r>
      <w:r w:rsidR="008419DD">
        <w:rPr>
          <w:sz w:val="20"/>
          <w:szCs w:val="20"/>
        </w:rPr>
        <w:t>ree Council and</w:t>
      </w:r>
      <w:r w:rsidR="007F3B8E">
        <w:rPr>
          <w:sz w:val="20"/>
          <w:szCs w:val="20"/>
        </w:rPr>
        <w:t xml:space="preserve"> there will be a</w:t>
      </w:r>
      <w:r w:rsidR="008419DD">
        <w:rPr>
          <w:sz w:val="20"/>
          <w:szCs w:val="20"/>
        </w:rPr>
        <w:t xml:space="preserve"> Young Tree Champion in each class.  The</w:t>
      </w:r>
      <w:r w:rsidR="007F3B8E">
        <w:rPr>
          <w:sz w:val="20"/>
          <w:szCs w:val="20"/>
        </w:rPr>
        <w:t xml:space="preserve"> YTC</w:t>
      </w:r>
      <w:r w:rsidR="008419DD">
        <w:rPr>
          <w:sz w:val="20"/>
          <w:szCs w:val="20"/>
        </w:rPr>
        <w:t xml:space="preserve"> will help lead what</w:t>
      </w:r>
      <w:r w:rsidR="00962921">
        <w:rPr>
          <w:sz w:val="20"/>
          <w:szCs w:val="20"/>
        </w:rPr>
        <w:t xml:space="preserve"> happens with their tree as part of a class…developing a relationship with something that will grow.  Projects planned around their tree – science, art, English related.  Request is for FAB to support with 2 things: </w:t>
      </w:r>
      <w:r w:rsidR="00BA4656">
        <w:rPr>
          <w:sz w:val="20"/>
          <w:szCs w:val="20"/>
        </w:rPr>
        <w:t xml:space="preserve">1) </w:t>
      </w:r>
      <w:proofErr w:type="gramStart"/>
      <w:r w:rsidR="00962921">
        <w:rPr>
          <w:sz w:val="20"/>
          <w:szCs w:val="20"/>
        </w:rPr>
        <w:t>Planting day</w:t>
      </w:r>
      <w:proofErr w:type="gramEnd"/>
      <w:r w:rsidR="00962921">
        <w:rPr>
          <w:sz w:val="20"/>
          <w:szCs w:val="20"/>
        </w:rPr>
        <w:t xml:space="preserve"> - refreshments for volunteers and 2)</w:t>
      </w:r>
      <w:r w:rsidR="00BA4656">
        <w:rPr>
          <w:sz w:val="20"/>
          <w:szCs w:val="20"/>
        </w:rPr>
        <w:t xml:space="preserve"> A</w:t>
      </w:r>
      <w:r w:rsidR="00962921">
        <w:rPr>
          <w:sz w:val="20"/>
          <w:szCs w:val="20"/>
        </w:rPr>
        <w:t xml:space="preserve"> celebration day</w:t>
      </w:r>
      <w:r w:rsidR="00BA4656">
        <w:rPr>
          <w:sz w:val="20"/>
          <w:szCs w:val="20"/>
        </w:rPr>
        <w:t xml:space="preserve"> – maybe sell refreshments </w:t>
      </w:r>
      <w:r w:rsidR="00FB2F2B">
        <w:rPr>
          <w:sz w:val="20"/>
          <w:szCs w:val="20"/>
        </w:rPr>
        <w:t>to generate fundraising.</w:t>
      </w:r>
      <w:r w:rsidR="00B96FD5">
        <w:rPr>
          <w:sz w:val="20"/>
          <w:szCs w:val="20"/>
        </w:rPr>
        <w:t xml:space="preserve">  She might want </w:t>
      </w:r>
      <w:r w:rsidR="005E183E">
        <w:rPr>
          <w:sz w:val="20"/>
          <w:szCs w:val="20"/>
        </w:rPr>
        <w:t>funding</w:t>
      </w:r>
      <w:r w:rsidR="00B96FD5">
        <w:rPr>
          <w:sz w:val="20"/>
          <w:szCs w:val="20"/>
        </w:rPr>
        <w:t xml:space="preserve"> for signage to help identify the trees/area.</w:t>
      </w:r>
      <w:r w:rsidR="007F3B8E">
        <w:rPr>
          <w:sz w:val="20"/>
          <w:szCs w:val="20"/>
        </w:rPr>
        <w:t xml:space="preserve">  </w:t>
      </w:r>
      <w:r w:rsidR="005B3006" w:rsidRPr="007F3B8E">
        <w:rPr>
          <w:b/>
          <w:bCs/>
          <w:sz w:val="20"/>
          <w:szCs w:val="20"/>
        </w:rPr>
        <w:t>Action</w:t>
      </w:r>
      <w:r w:rsidR="007F3B8E" w:rsidRPr="007F3B8E">
        <w:rPr>
          <w:b/>
          <w:bCs/>
          <w:sz w:val="20"/>
          <w:szCs w:val="20"/>
        </w:rPr>
        <w:t xml:space="preserve"> Alex</w:t>
      </w:r>
      <w:r w:rsidR="005B3006" w:rsidRPr="007F3B8E">
        <w:rPr>
          <w:b/>
          <w:bCs/>
          <w:sz w:val="20"/>
          <w:szCs w:val="20"/>
        </w:rPr>
        <w:t xml:space="preserve"> </w:t>
      </w:r>
      <w:r w:rsidR="005B3006" w:rsidRPr="007F3B8E">
        <w:rPr>
          <w:sz w:val="20"/>
          <w:szCs w:val="20"/>
        </w:rPr>
        <w:t>– dates and numbers for planting da</w:t>
      </w:r>
      <w:r w:rsidR="007F3B8E" w:rsidRPr="007F3B8E">
        <w:rPr>
          <w:sz w:val="20"/>
          <w:szCs w:val="20"/>
        </w:rPr>
        <w:t xml:space="preserve">y for planting. Then celebration day – perhaps the same day as the </w:t>
      </w:r>
      <w:r w:rsidR="00A36D83">
        <w:rPr>
          <w:sz w:val="20"/>
          <w:szCs w:val="20"/>
        </w:rPr>
        <w:t xml:space="preserve">Art Exhibition / </w:t>
      </w:r>
      <w:r w:rsidR="007F3B8E" w:rsidRPr="007F3B8E">
        <w:rPr>
          <w:sz w:val="20"/>
          <w:szCs w:val="20"/>
        </w:rPr>
        <w:t>Open House at school</w:t>
      </w:r>
      <w:r w:rsidR="00A36D83">
        <w:rPr>
          <w:sz w:val="20"/>
          <w:szCs w:val="20"/>
        </w:rPr>
        <w:t>.</w:t>
      </w:r>
      <w:r w:rsidR="00B96FD5">
        <w:rPr>
          <w:sz w:val="20"/>
          <w:szCs w:val="20"/>
        </w:rPr>
        <w:t xml:space="preserve">  </w:t>
      </w:r>
      <w:proofErr w:type="gramStart"/>
      <w:r w:rsidR="00B96FD5">
        <w:rPr>
          <w:sz w:val="20"/>
          <w:szCs w:val="20"/>
        </w:rPr>
        <w:t>Also</w:t>
      </w:r>
      <w:proofErr w:type="gramEnd"/>
      <w:r w:rsidR="00B96FD5">
        <w:rPr>
          <w:sz w:val="20"/>
          <w:szCs w:val="20"/>
        </w:rPr>
        <w:t xml:space="preserve"> a proposed map to help with planning a possible event and also visualising </w:t>
      </w:r>
      <w:r w:rsidR="00C00952">
        <w:rPr>
          <w:sz w:val="20"/>
          <w:szCs w:val="20"/>
        </w:rPr>
        <w:t>for signage.</w:t>
      </w:r>
    </w:p>
    <w:p w14:paraId="4A21BF3E" w14:textId="3389C7EB" w:rsidR="00962921" w:rsidRPr="00AA106E" w:rsidRDefault="001E04D2" w:rsidP="002157D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478F2">
        <w:rPr>
          <w:b/>
          <w:bCs/>
          <w:sz w:val="20"/>
          <w:szCs w:val="20"/>
        </w:rPr>
        <w:t>Open house</w:t>
      </w:r>
      <w:r>
        <w:rPr>
          <w:sz w:val="20"/>
          <w:szCs w:val="20"/>
        </w:rPr>
        <w:t xml:space="preserve"> – </w:t>
      </w:r>
      <w:r w:rsidR="001725E0">
        <w:rPr>
          <w:sz w:val="20"/>
          <w:szCs w:val="20"/>
        </w:rPr>
        <w:t xml:space="preserve">we have received an </w:t>
      </w:r>
      <w:r>
        <w:rPr>
          <w:sz w:val="20"/>
          <w:szCs w:val="20"/>
        </w:rPr>
        <w:t>ask from Lucy Russell about doing refreshments</w:t>
      </w:r>
      <w:r w:rsidR="00D478F2">
        <w:rPr>
          <w:sz w:val="20"/>
          <w:szCs w:val="20"/>
        </w:rPr>
        <w:t xml:space="preserve"> – more of a maybe if linked in with the Tree celebration Day scheduled to be on Saturday 21</w:t>
      </w:r>
      <w:r w:rsidR="00D478F2" w:rsidRPr="00D478F2">
        <w:rPr>
          <w:sz w:val="20"/>
          <w:szCs w:val="20"/>
          <w:vertAlign w:val="superscript"/>
        </w:rPr>
        <w:t>st</w:t>
      </w:r>
      <w:r w:rsidR="00D478F2">
        <w:rPr>
          <w:sz w:val="20"/>
          <w:szCs w:val="20"/>
        </w:rPr>
        <w:t xml:space="preserve"> May</w:t>
      </w:r>
      <w:r>
        <w:rPr>
          <w:sz w:val="20"/>
          <w:szCs w:val="20"/>
        </w:rPr>
        <w:t xml:space="preserve"> </w:t>
      </w:r>
      <w:r w:rsidR="005E183E">
        <w:rPr>
          <w:sz w:val="20"/>
          <w:szCs w:val="20"/>
        </w:rPr>
        <w:t>-let’s see if we can combine with the celebration day</w:t>
      </w:r>
    </w:p>
    <w:p w14:paraId="59896BAE" w14:textId="4CA36BDF" w:rsidR="00D87528" w:rsidRDefault="00A85D74" w:rsidP="00FC2A9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E725E">
        <w:rPr>
          <w:b/>
          <w:bCs/>
          <w:sz w:val="20"/>
          <w:szCs w:val="20"/>
        </w:rPr>
        <w:t>School Library spending</w:t>
      </w:r>
      <w:r>
        <w:rPr>
          <w:sz w:val="20"/>
          <w:szCs w:val="20"/>
        </w:rPr>
        <w:t xml:space="preserve"> – </w:t>
      </w:r>
      <w:r w:rsidR="00FC2A93">
        <w:rPr>
          <w:sz w:val="20"/>
          <w:szCs w:val="20"/>
        </w:rPr>
        <w:t>Sally has sent an example of a piece of furniture which was about £2k.  Pizza event and Scavenger Hunt will go towards it in the first instance.</w:t>
      </w:r>
      <w:r w:rsidR="001725E0">
        <w:rPr>
          <w:sz w:val="20"/>
          <w:szCs w:val="20"/>
        </w:rPr>
        <w:t xml:space="preserve"> We would still like to see, say 3 proposals – everything, slightly scaled back and basic request, priced. </w:t>
      </w:r>
      <w:r w:rsidR="00E90672">
        <w:rPr>
          <w:sz w:val="20"/>
          <w:szCs w:val="20"/>
        </w:rPr>
        <w:t xml:space="preserve">  </w:t>
      </w:r>
      <w:r w:rsidR="005E183E">
        <w:rPr>
          <w:b/>
          <w:bCs/>
          <w:sz w:val="20"/>
          <w:szCs w:val="20"/>
        </w:rPr>
        <w:t xml:space="preserve">Action - </w:t>
      </w:r>
      <w:r w:rsidR="00E90672">
        <w:rPr>
          <w:sz w:val="20"/>
          <w:szCs w:val="20"/>
        </w:rPr>
        <w:t>Louise to email Sally G</w:t>
      </w:r>
    </w:p>
    <w:p w14:paraId="51EB2BD7" w14:textId="7F60D589" w:rsidR="002157D4" w:rsidRDefault="00A85D74" w:rsidP="002157D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D19D2">
        <w:rPr>
          <w:b/>
          <w:bCs/>
          <w:sz w:val="20"/>
          <w:szCs w:val="20"/>
        </w:rPr>
        <w:t>Swimming Update</w:t>
      </w:r>
      <w:r>
        <w:rPr>
          <w:sz w:val="20"/>
          <w:szCs w:val="20"/>
        </w:rPr>
        <w:t xml:space="preserve"> – </w:t>
      </w:r>
      <w:r w:rsidR="00903915">
        <w:rPr>
          <w:sz w:val="20"/>
          <w:szCs w:val="20"/>
        </w:rPr>
        <w:t xml:space="preserve">Post the </w:t>
      </w:r>
      <w:r w:rsidR="005E183E">
        <w:rPr>
          <w:sz w:val="20"/>
          <w:szCs w:val="20"/>
        </w:rPr>
        <w:t>p</w:t>
      </w:r>
      <w:r w:rsidR="00903915">
        <w:rPr>
          <w:sz w:val="20"/>
          <w:szCs w:val="20"/>
        </w:rPr>
        <w:t>ing</w:t>
      </w:r>
      <w:r w:rsidR="005E183E">
        <w:rPr>
          <w:sz w:val="20"/>
          <w:szCs w:val="20"/>
        </w:rPr>
        <w:t xml:space="preserve"> announcing spaces</w:t>
      </w:r>
      <w:r w:rsidR="00903915">
        <w:rPr>
          <w:sz w:val="20"/>
          <w:szCs w:val="20"/>
        </w:rPr>
        <w:t xml:space="preserve">, the Swimming email </w:t>
      </w:r>
      <w:r w:rsidR="005E183E">
        <w:rPr>
          <w:sz w:val="20"/>
          <w:szCs w:val="20"/>
        </w:rPr>
        <w:t xml:space="preserve">inbox </w:t>
      </w:r>
      <w:r w:rsidR="00903915">
        <w:rPr>
          <w:sz w:val="20"/>
          <w:szCs w:val="20"/>
        </w:rPr>
        <w:t xml:space="preserve">was inundated with requests which </w:t>
      </w:r>
      <w:proofErr w:type="spellStart"/>
      <w:r w:rsidR="00103F3C">
        <w:rPr>
          <w:sz w:val="20"/>
          <w:szCs w:val="20"/>
        </w:rPr>
        <w:t>Ja</w:t>
      </w:r>
      <w:r w:rsidR="00903915">
        <w:rPr>
          <w:sz w:val="20"/>
          <w:szCs w:val="20"/>
        </w:rPr>
        <w:t>imme</w:t>
      </w:r>
      <w:proofErr w:type="spellEnd"/>
      <w:r w:rsidR="00903915">
        <w:rPr>
          <w:sz w:val="20"/>
          <w:szCs w:val="20"/>
        </w:rPr>
        <w:t xml:space="preserve"> is working through.  Aiming to </w:t>
      </w:r>
      <w:r w:rsidR="00103F3C">
        <w:rPr>
          <w:sz w:val="20"/>
          <w:szCs w:val="20"/>
        </w:rPr>
        <w:t>allocate places this week to get comms out to enable payments to be made before the start of next term</w:t>
      </w:r>
      <w:r w:rsidR="00484A4F">
        <w:rPr>
          <w:sz w:val="20"/>
          <w:szCs w:val="20"/>
        </w:rPr>
        <w:t>.</w:t>
      </w:r>
      <w:r w:rsidR="00103F3C">
        <w:rPr>
          <w:sz w:val="20"/>
          <w:szCs w:val="20"/>
        </w:rPr>
        <w:t xml:space="preserve">  Likely to fill most class places for the beginners group. </w:t>
      </w:r>
    </w:p>
    <w:p w14:paraId="6BDB5D6B" w14:textId="35EB18A9" w:rsidR="00903915" w:rsidRDefault="00903915" w:rsidP="002157D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Drop Box </w:t>
      </w:r>
      <w:r>
        <w:rPr>
          <w:sz w:val="20"/>
          <w:szCs w:val="20"/>
        </w:rPr>
        <w:t xml:space="preserve">– </w:t>
      </w:r>
      <w:r w:rsidRPr="00903915">
        <w:rPr>
          <w:b/>
          <w:bCs/>
          <w:sz w:val="20"/>
          <w:szCs w:val="20"/>
        </w:rPr>
        <w:t>Action</w:t>
      </w:r>
      <w:r>
        <w:rPr>
          <w:sz w:val="20"/>
          <w:szCs w:val="20"/>
        </w:rPr>
        <w:t xml:space="preserve"> - </w:t>
      </w:r>
      <w:r w:rsidRPr="00903915">
        <w:rPr>
          <w:sz w:val="20"/>
          <w:szCs w:val="20"/>
        </w:rPr>
        <w:t>Dirk to investigate</w:t>
      </w:r>
      <w:r>
        <w:rPr>
          <w:sz w:val="20"/>
          <w:szCs w:val="20"/>
        </w:rPr>
        <w:t xml:space="preserve"> cost of increasing the storage.</w:t>
      </w:r>
    </w:p>
    <w:p w14:paraId="171DE2FD" w14:textId="7A16D042" w:rsidR="00103F3C" w:rsidRDefault="00103F3C" w:rsidP="002157D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Credit Card</w:t>
      </w:r>
      <w:r>
        <w:rPr>
          <w:sz w:val="20"/>
          <w:szCs w:val="20"/>
        </w:rPr>
        <w:t xml:space="preserve"> – discussed the possibility of a credit/debit card attached to the </w:t>
      </w:r>
      <w:r w:rsidR="00B96FD5">
        <w:rPr>
          <w:sz w:val="20"/>
          <w:szCs w:val="20"/>
        </w:rPr>
        <w:t>bank account for big purchases</w:t>
      </w:r>
      <w:r w:rsidR="005E183E">
        <w:rPr>
          <w:sz w:val="20"/>
          <w:szCs w:val="20"/>
        </w:rPr>
        <w:t xml:space="preserve"> or </w:t>
      </w:r>
      <w:r w:rsidR="00BD07A3">
        <w:rPr>
          <w:sz w:val="20"/>
          <w:szCs w:val="20"/>
        </w:rPr>
        <w:t>transferring funds in advance to the person buying the stock</w:t>
      </w:r>
      <w:r w:rsidR="00B96FD5">
        <w:rPr>
          <w:sz w:val="20"/>
          <w:szCs w:val="20"/>
        </w:rPr>
        <w:t xml:space="preserve"> – </w:t>
      </w:r>
      <w:r w:rsidR="00B96FD5" w:rsidRPr="00B96FD5">
        <w:rPr>
          <w:b/>
          <w:bCs/>
          <w:sz w:val="20"/>
          <w:szCs w:val="20"/>
        </w:rPr>
        <w:t>Action</w:t>
      </w:r>
      <w:r w:rsidR="00B96FD5">
        <w:rPr>
          <w:sz w:val="20"/>
          <w:szCs w:val="20"/>
        </w:rPr>
        <w:t xml:space="preserve"> – Haley to investigate</w:t>
      </w:r>
      <w:r w:rsidR="00C00952">
        <w:rPr>
          <w:sz w:val="20"/>
          <w:szCs w:val="20"/>
        </w:rPr>
        <w:t xml:space="preserve"> options from HSBC</w:t>
      </w:r>
      <w:r w:rsidR="00BD07A3">
        <w:rPr>
          <w:sz w:val="20"/>
          <w:szCs w:val="20"/>
        </w:rPr>
        <w:t>.</w:t>
      </w:r>
    </w:p>
    <w:p w14:paraId="155C7FA6" w14:textId="0D63DA0B" w:rsidR="00AE3567" w:rsidRPr="001A0627" w:rsidRDefault="00F87F4C">
      <w:pPr>
        <w:rPr>
          <w:b/>
          <w:bCs/>
          <w:sz w:val="20"/>
          <w:szCs w:val="20"/>
        </w:rPr>
      </w:pPr>
      <w:r w:rsidRPr="001A0627">
        <w:rPr>
          <w:b/>
          <w:bCs/>
          <w:sz w:val="20"/>
          <w:szCs w:val="20"/>
        </w:rPr>
        <w:t>Next meeting:</w:t>
      </w:r>
      <w:r w:rsidR="00DD5ECD" w:rsidRPr="001A0627">
        <w:rPr>
          <w:b/>
          <w:bCs/>
          <w:sz w:val="20"/>
          <w:szCs w:val="20"/>
        </w:rPr>
        <w:t xml:space="preserve"> </w:t>
      </w:r>
      <w:r w:rsidR="00A85D74" w:rsidRPr="001A0627">
        <w:rPr>
          <w:b/>
          <w:bCs/>
          <w:sz w:val="20"/>
          <w:szCs w:val="20"/>
        </w:rPr>
        <w:t>8</w:t>
      </w:r>
      <w:r w:rsidR="00EF5DD1" w:rsidRPr="001A0627">
        <w:rPr>
          <w:b/>
          <w:bCs/>
          <w:sz w:val="20"/>
          <w:szCs w:val="20"/>
          <w:vertAlign w:val="superscript"/>
        </w:rPr>
        <w:t>th</w:t>
      </w:r>
      <w:r w:rsidR="00EF5DD1" w:rsidRPr="001A0627">
        <w:rPr>
          <w:b/>
          <w:bCs/>
          <w:sz w:val="20"/>
          <w:szCs w:val="20"/>
        </w:rPr>
        <w:t xml:space="preserve"> </w:t>
      </w:r>
      <w:r w:rsidR="00903915" w:rsidRPr="001A0627">
        <w:rPr>
          <w:b/>
          <w:bCs/>
          <w:sz w:val="20"/>
          <w:szCs w:val="20"/>
        </w:rPr>
        <w:t>March</w:t>
      </w:r>
      <w:r w:rsidR="00DD5ECD" w:rsidRPr="001A0627">
        <w:rPr>
          <w:b/>
          <w:bCs/>
          <w:sz w:val="20"/>
          <w:szCs w:val="20"/>
        </w:rPr>
        <w:t xml:space="preserve"> 202</w:t>
      </w:r>
      <w:r w:rsidR="00A85D74" w:rsidRPr="001A0627">
        <w:rPr>
          <w:b/>
          <w:bCs/>
          <w:sz w:val="20"/>
          <w:szCs w:val="20"/>
        </w:rPr>
        <w:t>2</w:t>
      </w:r>
      <w:r w:rsidR="00EA2AEB" w:rsidRPr="001A0627">
        <w:rPr>
          <w:b/>
          <w:bCs/>
          <w:sz w:val="20"/>
          <w:szCs w:val="20"/>
        </w:rPr>
        <w:t>, 8pm</w:t>
      </w:r>
      <w:r w:rsidR="00DD5ECD" w:rsidRPr="001A0627">
        <w:rPr>
          <w:b/>
          <w:bCs/>
          <w:sz w:val="20"/>
          <w:szCs w:val="20"/>
        </w:rPr>
        <w:t xml:space="preserve">, KS2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9"/>
        <w:gridCol w:w="1447"/>
        <w:gridCol w:w="1697"/>
        <w:gridCol w:w="1503"/>
      </w:tblGrid>
      <w:tr w:rsidR="00B96FD5" w:rsidRPr="000E084D" w14:paraId="1E01FE13" w14:textId="77777777" w:rsidTr="00D24930">
        <w:tc>
          <w:tcPr>
            <w:tcW w:w="4369" w:type="dxa"/>
            <w:shd w:val="clear" w:color="auto" w:fill="D9D9D9" w:themeFill="background1" w:themeFillShade="D9"/>
          </w:tcPr>
          <w:p w14:paraId="554709C0" w14:textId="5EF8A2E5" w:rsidR="00B96FD5" w:rsidRPr="000E084D" w:rsidRDefault="00B96FD5" w:rsidP="00B96FD5">
            <w:pPr>
              <w:rPr>
                <w:sz w:val="20"/>
                <w:szCs w:val="20"/>
              </w:rPr>
            </w:pPr>
            <w:r w:rsidRPr="000E084D">
              <w:rPr>
                <w:sz w:val="20"/>
                <w:szCs w:val="20"/>
              </w:rPr>
              <w:t>Actions from</w:t>
            </w:r>
            <w:r>
              <w:rPr>
                <w:sz w:val="20"/>
                <w:szCs w:val="20"/>
              </w:rPr>
              <w:t xml:space="preserve"> 8</w:t>
            </w:r>
            <w:r w:rsidRPr="000E084D">
              <w:rPr>
                <w:sz w:val="20"/>
                <w:szCs w:val="20"/>
                <w:vertAlign w:val="superscript"/>
              </w:rPr>
              <w:t>th</w:t>
            </w:r>
            <w:r w:rsidRPr="000E08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February</w:t>
            </w:r>
            <w:r w:rsidRPr="000E084D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shd w:val="clear" w:color="auto" w:fill="D9D9D9" w:themeFill="background1" w:themeFillShade="D9"/>
          </w:tcPr>
          <w:p w14:paraId="214DFD8B" w14:textId="13F97132" w:rsidR="00B96FD5" w:rsidRPr="000E084D" w:rsidRDefault="00B96FD5" w:rsidP="00B96FD5">
            <w:pPr>
              <w:rPr>
                <w:sz w:val="20"/>
                <w:szCs w:val="20"/>
              </w:rPr>
            </w:pPr>
            <w:r w:rsidRPr="000E084D">
              <w:rPr>
                <w:sz w:val="20"/>
                <w:szCs w:val="20"/>
              </w:rPr>
              <w:t>Owner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14:paraId="48047B76" w14:textId="63783FB0" w:rsidR="00B96FD5" w:rsidRPr="000E084D" w:rsidRDefault="00B96FD5" w:rsidP="00B96FD5">
            <w:pPr>
              <w:rPr>
                <w:sz w:val="20"/>
                <w:szCs w:val="20"/>
              </w:rPr>
            </w:pPr>
            <w:r w:rsidRPr="000E084D">
              <w:rPr>
                <w:sz w:val="20"/>
                <w:szCs w:val="20"/>
              </w:rPr>
              <w:t>Due date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6F014005" w14:textId="17302971" w:rsidR="00B96FD5" w:rsidRPr="000E084D" w:rsidRDefault="00B96FD5" w:rsidP="00B96FD5">
            <w:pPr>
              <w:rPr>
                <w:sz w:val="20"/>
                <w:szCs w:val="20"/>
              </w:rPr>
            </w:pPr>
            <w:r w:rsidRPr="000E084D">
              <w:rPr>
                <w:sz w:val="20"/>
                <w:szCs w:val="20"/>
              </w:rPr>
              <w:t>Status</w:t>
            </w:r>
          </w:p>
        </w:tc>
      </w:tr>
      <w:tr w:rsidR="00B96FD5" w:rsidRPr="000E084D" w14:paraId="1035B96B" w14:textId="77777777" w:rsidTr="00B96FD5">
        <w:tc>
          <w:tcPr>
            <w:tcW w:w="4369" w:type="dxa"/>
            <w:shd w:val="clear" w:color="auto" w:fill="auto"/>
          </w:tcPr>
          <w:p w14:paraId="73E81D36" w14:textId="3F41ACF6" w:rsidR="00B96FD5" w:rsidRPr="000E084D" w:rsidRDefault="00AB2217" w:rsidP="00B96FD5">
            <w:pPr>
              <w:rPr>
                <w:sz w:val="20"/>
                <w:szCs w:val="20"/>
              </w:rPr>
            </w:pPr>
            <w:bookmarkStart w:id="0" w:name="_Hlk70498717"/>
            <w:bookmarkStart w:id="1" w:name="_Hlk69982924"/>
            <w:r>
              <w:rPr>
                <w:sz w:val="20"/>
                <w:szCs w:val="20"/>
              </w:rPr>
              <w:t xml:space="preserve">Chase </w:t>
            </w:r>
            <w:proofErr w:type="spellStart"/>
            <w:r>
              <w:rPr>
                <w:sz w:val="20"/>
                <w:szCs w:val="20"/>
              </w:rPr>
              <w:t>Kalikids</w:t>
            </w:r>
            <w:proofErr w:type="spellEnd"/>
            <w:r>
              <w:rPr>
                <w:sz w:val="20"/>
                <w:szCs w:val="20"/>
              </w:rPr>
              <w:t xml:space="preserve"> to remind when half term </w:t>
            </w:r>
            <w:proofErr w:type="gramStart"/>
            <w:r>
              <w:rPr>
                <w:sz w:val="20"/>
                <w:szCs w:val="20"/>
              </w:rPr>
              <w:t>is</w:t>
            </w:r>
            <w:proofErr w:type="gramEnd"/>
            <w:r>
              <w:rPr>
                <w:sz w:val="20"/>
                <w:szCs w:val="20"/>
              </w:rPr>
              <w:t xml:space="preserve"> and we haven’t had any booklets yet.</w:t>
            </w:r>
          </w:p>
        </w:tc>
        <w:tc>
          <w:tcPr>
            <w:tcW w:w="1447" w:type="dxa"/>
            <w:shd w:val="clear" w:color="auto" w:fill="auto"/>
          </w:tcPr>
          <w:p w14:paraId="2AB59E80" w14:textId="15DF3BD0" w:rsidR="00B96FD5" w:rsidRPr="000E084D" w:rsidRDefault="00AB2217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Dirk</w:t>
            </w:r>
          </w:p>
        </w:tc>
        <w:tc>
          <w:tcPr>
            <w:tcW w:w="1697" w:type="dxa"/>
            <w:shd w:val="clear" w:color="auto" w:fill="auto"/>
          </w:tcPr>
          <w:p w14:paraId="148E4DF9" w14:textId="5C5EB4AF" w:rsidR="00B96FD5" w:rsidRPr="000E084D" w:rsidRDefault="00AB2217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ASAP</w:t>
            </w:r>
          </w:p>
        </w:tc>
        <w:tc>
          <w:tcPr>
            <w:tcW w:w="1503" w:type="dxa"/>
            <w:shd w:val="clear" w:color="auto" w:fill="auto"/>
          </w:tcPr>
          <w:p w14:paraId="32520926" w14:textId="19FF35C2" w:rsidR="00B96FD5" w:rsidRPr="000E084D" w:rsidRDefault="00B96FD5" w:rsidP="00B96FD5">
            <w:pPr>
              <w:rPr>
                <w:sz w:val="20"/>
                <w:szCs w:val="20"/>
              </w:rPr>
            </w:pPr>
          </w:p>
        </w:tc>
      </w:tr>
      <w:tr w:rsidR="00AB2217" w:rsidRPr="000E084D" w14:paraId="2F882192" w14:textId="77777777" w:rsidTr="00B96FD5">
        <w:tc>
          <w:tcPr>
            <w:tcW w:w="4369" w:type="dxa"/>
            <w:shd w:val="clear" w:color="auto" w:fill="auto"/>
          </w:tcPr>
          <w:p w14:paraId="37EF029D" w14:textId="1E31F6FD" w:rsidR="00AB2217" w:rsidRPr="000E084D" w:rsidRDefault="005E183E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Advise the </w:t>
            </w:r>
            <w:r w:rsidRPr="007F3B8E">
              <w:rPr>
                <w:sz w:val="20"/>
                <w:szCs w:val="20"/>
              </w:rPr>
              <w:t>dates and numbers for planting day</w:t>
            </w:r>
            <w:r>
              <w:rPr>
                <w:sz w:val="20"/>
                <w:szCs w:val="20"/>
              </w:rPr>
              <w:t xml:space="preserve"> and celebration day</w:t>
            </w:r>
          </w:p>
        </w:tc>
        <w:tc>
          <w:tcPr>
            <w:tcW w:w="1447" w:type="dxa"/>
            <w:shd w:val="clear" w:color="auto" w:fill="auto"/>
          </w:tcPr>
          <w:p w14:paraId="67441AB9" w14:textId="3997E22D" w:rsidR="00AB2217" w:rsidRPr="000E084D" w:rsidRDefault="005E183E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</w:t>
            </w:r>
          </w:p>
        </w:tc>
        <w:tc>
          <w:tcPr>
            <w:tcW w:w="1697" w:type="dxa"/>
            <w:shd w:val="clear" w:color="auto" w:fill="auto"/>
          </w:tcPr>
          <w:p w14:paraId="3AC2154E" w14:textId="315D89E1" w:rsidR="00AB2217" w:rsidRPr="000E084D" w:rsidRDefault="005E183E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ASAP</w:t>
            </w:r>
          </w:p>
        </w:tc>
        <w:tc>
          <w:tcPr>
            <w:tcW w:w="1503" w:type="dxa"/>
            <w:shd w:val="clear" w:color="auto" w:fill="auto"/>
          </w:tcPr>
          <w:p w14:paraId="42B832F8" w14:textId="77777777" w:rsidR="00AB2217" w:rsidRPr="000E084D" w:rsidRDefault="00AB2217" w:rsidP="00B96FD5">
            <w:pPr>
              <w:rPr>
                <w:sz w:val="20"/>
                <w:szCs w:val="20"/>
              </w:rPr>
            </w:pPr>
          </w:p>
        </w:tc>
      </w:tr>
      <w:tr w:rsidR="00AB2217" w:rsidRPr="000E084D" w14:paraId="0CD2CB9C" w14:textId="77777777" w:rsidTr="00B96FD5">
        <w:tc>
          <w:tcPr>
            <w:tcW w:w="4369" w:type="dxa"/>
            <w:shd w:val="clear" w:color="auto" w:fill="auto"/>
          </w:tcPr>
          <w:p w14:paraId="727F0F47" w14:textId="59B336E9" w:rsidR="00AB2217" w:rsidRPr="000E084D" w:rsidRDefault="005E183E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map of the school showing where all the areas are located for trees, nature reserve etc.</w:t>
            </w:r>
          </w:p>
        </w:tc>
        <w:tc>
          <w:tcPr>
            <w:tcW w:w="1447" w:type="dxa"/>
            <w:shd w:val="clear" w:color="auto" w:fill="auto"/>
          </w:tcPr>
          <w:p w14:paraId="0F7A1533" w14:textId="1262F028" w:rsidR="00AB2217" w:rsidRPr="000E084D" w:rsidRDefault="005E183E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</w:t>
            </w:r>
          </w:p>
        </w:tc>
        <w:tc>
          <w:tcPr>
            <w:tcW w:w="1697" w:type="dxa"/>
            <w:shd w:val="clear" w:color="auto" w:fill="auto"/>
          </w:tcPr>
          <w:p w14:paraId="598C097C" w14:textId="50081036" w:rsidR="00AB2217" w:rsidRPr="000E084D" w:rsidRDefault="005E183E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ASAP</w:t>
            </w:r>
          </w:p>
        </w:tc>
        <w:tc>
          <w:tcPr>
            <w:tcW w:w="1503" w:type="dxa"/>
            <w:shd w:val="clear" w:color="auto" w:fill="auto"/>
          </w:tcPr>
          <w:p w14:paraId="6C54D095" w14:textId="77777777" w:rsidR="00AB2217" w:rsidRPr="000E084D" w:rsidRDefault="00AB2217" w:rsidP="00B96FD5">
            <w:pPr>
              <w:rPr>
                <w:sz w:val="20"/>
                <w:szCs w:val="20"/>
              </w:rPr>
            </w:pPr>
          </w:p>
        </w:tc>
      </w:tr>
      <w:tr w:rsidR="00AB2217" w:rsidRPr="000E084D" w14:paraId="45BFBFCE" w14:textId="77777777" w:rsidTr="00B96FD5">
        <w:tc>
          <w:tcPr>
            <w:tcW w:w="4369" w:type="dxa"/>
            <w:shd w:val="clear" w:color="auto" w:fill="auto"/>
          </w:tcPr>
          <w:p w14:paraId="1DB2DFB5" w14:textId="24BAFB04" w:rsidR="00AB2217" w:rsidRPr="000E084D" w:rsidRDefault="005E183E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Remind Sally G she needs to provide options for library</w:t>
            </w:r>
          </w:p>
        </w:tc>
        <w:tc>
          <w:tcPr>
            <w:tcW w:w="1447" w:type="dxa"/>
            <w:shd w:val="clear" w:color="auto" w:fill="auto"/>
          </w:tcPr>
          <w:p w14:paraId="723CDB19" w14:textId="1B8F890A" w:rsidR="00AB2217" w:rsidRPr="000E084D" w:rsidRDefault="005E183E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Louise</w:t>
            </w:r>
          </w:p>
        </w:tc>
        <w:tc>
          <w:tcPr>
            <w:tcW w:w="1697" w:type="dxa"/>
            <w:shd w:val="clear" w:color="auto" w:fill="auto"/>
          </w:tcPr>
          <w:p w14:paraId="23AE3EB4" w14:textId="7E6C9A8E" w:rsidR="00AB2217" w:rsidRPr="000E084D" w:rsidRDefault="005E183E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ASAP</w:t>
            </w:r>
          </w:p>
        </w:tc>
        <w:tc>
          <w:tcPr>
            <w:tcW w:w="1503" w:type="dxa"/>
            <w:shd w:val="clear" w:color="auto" w:fill="auto"/>
          </w:tcPr>
          <w:p w14:paraId="6EA8332A" w14:textId="77777777" w:rsidR="00AB2217" w:rsidRPr="000E084D" w:rsidRDefault="00AB2217" w:rsidP="00B96FD5">
            <w:pPr>
              <w:rPr>
                <w:sz w:val="20"/>
                <w:szCs w:val="20"/>
              </w:rPr>
            </w:pPr>
          </w:p>
        </w:tc>
      </w:tr>
      <w:tr w:rsidR="00AB2217" w:rsidRPr="000E084D" w14:paraId="2495A61C" w14:textId="77777777" w:rsidTr="00B96FD5">
        <w:tc>
          <w:tcPr>
            <w:tcW w:w="4369" w:type="dxa"/>
            <w:shd w:val="clear" w:color="auto" w:fill="auto"/>
          </w:tcPr>
          <w:p w14:paraId="425DB942" w14:textId="48A1ED06" w:rsidR="00AB2217" w:rsidRPr="000E084D" w:rsidRDefault="005E183E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 box storage increase costs</w:t>
            </w:r>
          </w:p>
        </w:tc>
        <w:tc>
          <w:tcPr>
            <w:tcW w:w="1447" w:type="dxa"/>
            <w:shd w:val="clear" w:color="auto" w:fill="auto"/>
          </w:tcPr>
          <w:p w14:paraId="2098E8A1" w14:textId="79FD955C" w:rsidR="00AB2217" w:rsidRPr="000E084D" w:rsidRDefault="005E183E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Dirk</w:t>
            </w:r>
          </w:p>
        </w:tc>
        <w:tc>
          <w:tcPr>
            <w:tcW w:w="1697" w:type="dxa"/>
            <w:shd w:val="clear" w:color="auto" w:fill="auto"/>
          </w:tcPr>
          <w:p w14:paraId="25211F30" w14:textId="1A29802C" w:rsidR="00AB2217" w:rsidRPr="000E084D" w:rsidRDefault="005E183E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E183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1503" w:type="dxa"/>
            <w:shd w:val="clear" w:color="auto" w:fill="auto"/>
          </w:tcPr>
          <w:p w14:paraId="02B63ED8" w14:textId="77777777" w:rsidR="00AB2217" w:rsidRPr="000E084D" w:rsidRDefault="00AB2217" w:rsidP="00B96FD5">
            <w:pPr>
              <w:rPr>
                <w:sz w:val="20"/>
                <w:szCs w:val="20"/>
              </w:rPr>
            </w:pPr>
          </w:p>
        </w:tc>
      </w:tr>
      <w:tr w:rsidR="005E183E" w:rsidRPr="000E084D" w14:paraId="6D734A4D" w14:textId="77777777" w:rsidTr="00B96FD5">
        <w:tc>
          <w:tcPr>
            <w:tcW w:w="4369" w:type="dxa"/>
            <w:shd w:val="clear" w:color="auto" w:fill="auto"/>
          </w:tcPr>
          <w:p w14:paraId="43BC4E7E" w14:textId="01AAD15E" w:rsidR="005E183E" w:rsidRDefault="005E183E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options for credit card from HSBC</w:t>
            </w:r>
          </w:p>
        </w:tc>
        <w:tc>
          <w:tcPr>
            <w:tcW w:w="1447" w:type="dxa"/>
            <w:shd w:val="clear" w:color="auto" w:fill="auto"/>
          </w:tcPr>
          <w:p w14:paraId="2A1C22D9" w14:textId="7D74A659" w:rsidR="005E183E" w:rsidRDefault="005E183E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Haley</w:t>
            </w:r>
          </w:p>
        </w:tc>
        <w:tc>
          <w:tcPr>
            <w:tcW w:w="1697" w:type="dxa"/>
            <w:shd w:val="clear" w:color="auto" w:fill="auto"/>
          </w:tcPr>
          <w:p w14:paraId="1471A7F7" w14:textId="32DC72B2" w:rsidR="005E183E" w:rsidRDefault="005E183E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E183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1503" w:type="dxa"/>
            <w:shd w:val="clear" w:color="auto" w:fill="auto"/>
          </w:tcPr>
          <w:p w14:paraId="67456CFE" w14:textId="77777777" w:rsidR="005E183E" w:rsidRPr="000E084D" w:rsidRDefault="005E183E" w:rsidP="00B96FD5">
            <w:pPr>
              <w:rPr>
                <w:sz w:val="20"/>
                <w:szCs w:val="20"/>
              </w:rPr>
            </w:pPr>
          </w:p>
        </w:tc>
      </w:tr>
      <w:bookmarkEnd w:id="0"/>
      <w:tr w:rsidR="00B96FD5" w:rsidRPr="000E084D" w14:paraId="23965803" w14:textId="77777777" w:rsidTr="00D24930">
        <w:tc>
          <w:tcPr>
            <w:tcW w:w="4369" w:type="dxa"/>
            <w:shd w:val="clear" w:color="auto" w:fill="D9D9D9" w:themeFill="background1" w:themeFillShade="D9"/>
          </w:tcPr>
          <w:p w14:paraId="51D00A77" w14:textId="197D4511" w:rsidR="00B96FD5" w:rsidRPr="000E084D" w:rsidRDefault="00B96FD5" w:rsidP="00B96FD5">
            <w:pPr>
              <w:rPr>
                <w:sz w:val="20"/>
                <w:szCs w:val="20"/>
              </w:rPr>
            </w:pPr>
            <w:r w:rsidRPr="000E084D">
              <w:rPr>
                <w:sz w:val="20"/>
                <w:szCs w:val="20"/>
              </w:rPr>
              <w:t xml:space="preserve">Actions from </w:t>
            </w:r>
            <w:r>
              <w:rPr>
                <w:sz w:val="20"/>
                <w:szCs w:val="20"/>
              </w:rPr>
              <w:t>11</w:t>
            </w:r>
            <w:r w:rsidRPr="000E084D">
              <w:rPr>
                <w:sz w:val="20"/>
                <w:szCs w:val="20"/>
                <w:vertAlign w:val="superscript"/>
              </w:rPr>
              <w:t>th</w:t>
            </w:r>
            <w:r w:rsidRPr="000E08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January</w:t>
            </w:r>
            <w:r w:rsidRPr="000E084D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shd w:val="clear" w:color="auto" w:fill="D9D9D9" w:themeFill="background1" w:themeFillShade="D9"/>
          </w:tcPr>
          <w:p w14:paraId="352E47DB" w14:textId="75CF52F9" w:rsidR="00B96FD5" w:rsidRPr="000E084D" w:rsidRDefault="00B96FD5" w:rsidP="00B96FD5">
            <w:pPr>
              <w:rPr>
                <w:sz w:val="20"/>
                <w:szCs w:val="20"/>
              </w:rPr>
            </w:pPr>
            <w:r w:rsidRPr="000E084D">
              <w:rPr>
                <w:sz w:val="20"/>
                <w:szCs w:val="20"/>
              </w:rPr>
              <w:t>Owner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14:paraId="4B87611E" w14:textId="2DAF0455" w:rsidR="00B96FD5" w:rsidRPr="000E084D" w:rsidRDefault="00B96FD5" w:rsidP="00B96FD5">
            <w:pPr>
              <w:rPr>
                <w:sz w:val="20"/>
                <w:szCs w:val="20"/>
              </w:rPr>
            </w:pPr>
            <w:r w:rsidRPr="000E084D">
              <w:rPr>
                <w:sz w:val="20"/>
                <w:szCs w:val="20"/>
              </w:rPr>
              <w:t>Due date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23A59D75" w14:textId="2E45FDAF" w:rsidR="00B96FD5" w:rsidRPr="000E084D" w:rsidRDefault="00B96FD5" w:rsidP="00B96FD5">
            <w:pPr>
              <w:rPr>
                <w:sz w:val="20"/>
                <w:szCs w:val="20"/>
              </w:rPr>
            </w:pPr>
            <w:r w:rsidRPr="000E084D">
              <w:rPr>
                <w:sz w:val="20"/>
                <w:szCs w:val="20"/>
              </w:rPr>
              <w:t>Status</w:t>
            </w:r>
          </w:p>
        </w:tc>
      </w:tr>
      <w:tr w:rsidR="00B96FD5" w:rsidRPr="000E084D" w14:paraId="2ED92EB3" w14:textId="77777777" w:rsidTr="00D24930">
        <w:tc>
          <w:tcPr>
            <w:tcW w:w="4369" w:type="dxa"/>
          </w:tcPr>
          <w:p w14:paraId="3E47EC66" w14:textId="22307795" w:rsidR="00B96FD5" w:rsidRDefault="00B96FD5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Library spending – provide options/stages of outlay to FAB email </w:t>
            </w:r>
            <w:r w:rsidRPr="007135AD">
              <w:rPr>
                <w:sz w:val="20"/>
                <w:szCs w:val="20"/>
              </w:rPr>
              <w:t>friendsatbalfour@hotmail.co.uk</w:t>
            </w:r>
          </w:p>
        </w:tc>
        <w:tc>
          <w:tcPr>
            <w:tcW w:w="1447" w:type="dxa"/>
          </w:tcPr>
          <w:p w14:paraId="6844E509" w14:textId="2BD43C6B" w:rsidR="00B96FD5" w:rsidRDefault="00B96FD5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Sally G</w:t>
            </w:r>
          </w:p>
        </w:tc>
        <w:tc>
          <w:tcPr>
            <w:tcW w:w="1697" w:type="dxa"/>
          </w:tcPr>
          <w:p w14:paraId="36137E42" w14:textId="44B4A214" w:rsidR="00B96FD5" w:rsidRDefault="00B96FD5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ASAP</w:t>
            </w:r>
          </w:p>
        </w:tc>
        <w:tc>
          <w:tcPr>
            <w:tcW w:w="1503" w:type="dxa"/>
          </w:tcPr>
          <w:p w14:paraId="24DF8AB6" w14:textId="3375D049" w:rsidR="00B96FD5" w:rsidRPr="000E084D" w:rsidRDefault="00526086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</w:p>
        </w:tc>
      </w:tr>
      <w:tr w:rsidR="00B96FD5" w:rsidRPr="000E084D" w14:paraId="67FBBB1F" w14:textId="77777777" w:rsidTr="00D24930">
        <w:tc>
          <w:tcPr>
            <w:tcW w:w="4369" w:type="dxa"/>
          </w:tcPr>
          <w:p w14:paraId="23CAC5DE" w14:textId="2E04B69E" w:rsidR="00B96FD5" w:rsidRDefault="00B96FD5" w:rsidP="00B96F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NameTags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Pr="007135AD">
              <w:rPr>
                <w:sz w:val="20"/>
                <w:szCs w:val="20"/>
              </w:rPr>
              <w:t>send details to Louise/Simon J to be included in ping</w:t>
            </w:r>
          </w:p>
        </w:tc>
        <w:tc>
          <w:tcPr>
            <w:tcW w:w="1447" w:type="dxa"/>
          </w:tcPr>
          <w:p w14:paraId="3515A17A" w14:textId="2CCA6EEA" w:rsidR="00B96FD5" w:rsidRDefault="00B96FD5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Sally A</w:t>
            </w:r>
          </w:p>
        </w:tc>
        <w:tc>
          <w:tcPr>
            <w:tcW w:w="1697" w:type="dxa"/>
          </w:tcPr>
          <w:p w14:paraId="19E09845" w14:textId="2DAAC28E" w:rsidR="00B96FD5" w:rsidRDefault="00B96FD5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7135A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1503" w:type="dxa"/>
          </w:tcPr>
          <w:p w14:paraId="583E4577" w14:textId="6999A616" w:rsidR="00B96FD5" w:rsidRPr="000E084D" w:rsidRDefault="00AB2217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 - Ping sent</w:t>
            </w:r>
          </w:p>
        </w:tc>
      </w:tr>
      <w:tr w:rsidR="00B96FD5" w:rsidRPr="000E084D" w14:paraId="1049DDDA" w14:textId="77777777" w:rsidTr="00D24930">
        <w:tc>
          <w:tcPr>
            <w:tcW w:w="4369" w:type="dxa"/>
          </w:tcPr>
          <w:p w14:paraId="29B064C5" w14:textId="5F9F3F60" w:rsidR="00B96FD5" w:rsidRPr="00484A4F" w:rsidRDefault="00B96FD5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Xmas Fair -</w:t>
            </w:r>
            <w:r w:rsidRPr="00484A4F">
              <w:rPr>
                <w:sz w:val="20"/>
                <w:szCs w:val="20"/>
              </w:rPr>
              <w:t xml:space="preserve"> get remaining </w:t>
            </w:r>
            <w:r>
              <w:rPr>
                <w:sz w:val="20"/>
                <w:szCs w:val="20"/>
              </w:rPr>
              <w:t xml:space="preserve">money </w:t>
            </w:r>
            <w:r w:rsidRPr="00484A4F">
              <w:rPr>
                <w:sz w:val="20"/>
                <w:szCs w:val="20"/>
              </w:rPr>
              <w:t>bag from fair to Haley</w:t>
            </w:r>
            <w:r>
              <w:rPr>
                <w:sz w:val="20"/>
                <w:szCs w:val="20"/>
              </w:rPr>
              <w:t>, perhaps via school office?</w:t>
            </w:r>
          </w:p>
        </w:tc>
        <w:tc>
          <w:tcPr>
            <w:tcW w:w="1447" w:type="dxa"/>
          </w:tcPr>
          <w:p w14:paraId="6F16B3DA" w14:textId="05251A49" w:rsidR="00B96FD5" w:rsidRPr="000E084D" w:rsidRDefault="00B96FD5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Dirk</w:t>
            </w:r>
          </w:p>
        </w:tc>
        <w:tc>
          <w:tcPr>
            <w:tcW w:w="1697" w:type="dxa"/>
          </w:tcPr>
          <w:p w14:paraId="54FEADAD" w14:textId="382F284A" w:rsidR="00B96FD5" w:rsidRPr="000E084D" w:rsidRDefault="00B96FD5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ASAP</w:t>
            </w:r>
          </w:p>
        </w:tc>
        <w:tc>
          <w:tcPr>
            <w:tcW w:w="1503" w:type="dxa"/>
          </w:tcPr>
          <w:p w14:paraId="4959ACE0" w14:textId="0A45FA22" w:rsidR="00B96FD5" w:rsidRPr="000E084D" w:rsidRDefault="00526086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</w:p>
        </w:tc>
      </w:tr>
      <w:tr w:rsidR="00B96FD5" w:rsidRPr="000E084D" w14:paraId="67CB0FA8" w14:textId="77777777" w:rsidTr="00D24930">
        <w:tc>
          <w:tcPr>
            <w:tcW w:w="4369" w:type="dxa"/>
          </w:tcPr>
          <w:p w14:paraId="2E28F7BB" w14:textId="7C3D7A44" w:rsidR="00B96FD5" w:rsidRPr="00484A4F" w:rsidRDefault="00B96FD5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Xmas Jumpers - request for a ping to go out to request donations ready for next year</w:t>
            </w:r>
          </w:p>
        </w:tc>
        <w:tc>
          <w:tcPr>
            <w:tcW w:w="1447" w:type="dxa"/>
          </w:tcPr>
          <w:p w14:paraId="74B4886A" w14:textId="159582DA" w:rsidR="00B96FD5" w:rsidRDefault="00B96FD5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Louise / Rina</w:t>
            </w:r>
          </w:p>
        </w:tc>
        <w:tc>
          <w:tcPr>
            <w:tcW w:w="1697" w:type="dxa"/>
          </w:tcPr>
          <w:p w14:paraId="4CE22F49" w14:textId="5919C818" w:rsidR="00B96FD5" w:rsidRDefault="00B96FD5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17Jan</w:t>
            </w:r>
          </w:p>
        </w:tc>
        <w:tc>
          <w:tcPr>
            <w:tcW w:w="1503" w:type="dxa"/>
          </w:tcPr>
          <w:p w14:paraId="1C3CE933" w14:textId="49C44989" w:rsidR="00B96FD5" w:rsidRPr="000E084D" w:rsidRDefault="00526086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</w:p>
        </w:tc>
      </w:tr>
      <w:tr w:rsidR="00B96FD5" w:rsidRPr="000E084D" w14:paraId="1232D8DA" w14:textId="77777777" w:rsidTr="00D24930">
        <w:tc>
          <w:tcPr>
            <w:tcW w:w="4369" w:type="dxa"/>
          </w:tcPr>
          <w:p w14:paraId="05C6D26B" w14:textId="017D0DEA" w:rsidR="00B96FD5" w:rsidRPr="00484A4F" w:rsidRDefault="00B96FD5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 - C</w:t>
            </w:r>
            <w:r w:rsidRPr="00366CA8">
              <w:rPr>
                <w:sz w:val="20"/>
                <w:szCs w:val="20"/>
              </w:rPr>
              <w:t>heck with Olly and Ben</w:t>
            </w:r>
            <w:r>
              <w:rPr>
                <w:sz w:val="20"/>
                <w:szCs w:val="20"/>
              </w:rPr>
              <w:t xml:space="preserve"> availability for 25</w:t>
            </w:r>
            <w:r w:rsidRPr="00366CA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1447" w:type="dxa"/>
          </w:tcPr>
          <w:p w14:paraId="37831436" w14:textId="400C40F1" w:rsidR="00B96FD5" w:rsidRDefault="00B96FD5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Dirk</w:t>
            </w:r>
          </w:p>
        </w:tc>
        <w:tc>
          <w:tcPr>
            <w:tcW w:w="1697" w:type="dxa"/>
          </w:tcPr>
          <w:p w14:paraId="3AAB1E14" w14:textId="2745FBE9" w:rsidR="00B96FD5" w:rsidRDefault="00B96FD5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ASAP</w:t>
            </w:r>
          </w:p>
        </w:tc>
        <w:tc>
          <w:tcPr>
            <w:tcW w:w="1503" w:type="dxa"/>
          </w:tcPr>
          <w:p w14:paraId="51ADC386" w14:textId="697169BE" w:rsidR="00B96FD5" w:rsidRPr="000E084D" w:rsidRDefault="00526086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 – date confirmed</w:t>
            </w:r>
          </w:p>
        </w:tc>
      </w:tr>
      <w:tr w:rsidR="00B96FD5" w:rsidRPr="000E084D" w14:paraId="2CD421FA" w14:textId="77777777" w:rsidTr="00D24930">
        <w:tc>
          <w:tcPr>
            <w:tcW w:w="4369" w:type="dxa"/>
          </w:tcPr>
          <w:p w14:paraId="16A43EFF" w14:textId="5A0453E0" w:rsidR="00B96FD5" w:rsidRDefault="00B96FD5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Easter Egg Hunt - </w:t>
            </w:r>
            <w:r w:rsidRPr="00366CA8">
              <w:rPr>
                <w:sz w:val="20"/>
                <w:szCs w:val="20"/>
              </w:rPr>
              <w:t>review the crib sheet and understand what needs doing when</w:t>
            </w:r>
            <w:r>
              <w:rPr>
                <w:sz w:val="20"/>
                <w:szCs w:val="20"/>
              </w:rPr>
              <w:t xml:space="preserve"> – update at next meeting what the plan is</w:t>
            </w:r>
          </w:p>
        </w:tc>
        <w:tc>
          <w:tcPr>
            <w:tcW w:w="1447" w:type="dxa"/>
          </w:tcPr>
          <w:p w14:paraId="36117B21" w14:textId="34F9B42A" w:rsidR="00B96FD5" w:rsidRDefault="00B96FD5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Dirk</w:t>
            </w:r>
          </w:p>
        </w:tc>
        <w:tc>
          <w:tcPr>
            <w:tcW w:w="1697" w:type="dxa"/>
          </w:tcPr>
          <w:p w14:paraId="57AD6732" w14:textId="3808092D" w:rsidR="00B96FD5" w:rsidRDefault="00B96FD5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66CA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1503" w:type="dxa"/>
          </w:tcPr>
          <w:p w14:paraId="325CCA92" w14:textId="0DE5008F" w:rsidR="00B96FD5" w:rsidRPr="000E084D" w:rsidRDefault="00526086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 – plans in place</w:t>
            </w:r>
          </w:p>
        </w:tc>
      </w:tr>
      <w:tr w:rsidR="00B96FD5" w:rsidRPr="000E084D" w14:paraId="0F3BF747" w14:textId="77777777" w:rsidTr="00D24930">
        <w:tc>
          <w:tcPr>
            <w:tcW w:w="4369" w:type="dxa"/>
          </w:tcPr>
          <w:p w14:paraId="2007B2F2" w14:textId="78BFC282" w:rsidR="00B96FD5" w:rsidRDefault="00B96FD5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Scavenger Hunt - let Sally and Louise know when support is needed</w:t>
            </w:r>
          </w:p>
        </w:tc>
        <w:tc>
          <w:tcPr>
            <w:tcW w:w="1447" w:type="dxa"/>
          </w:tcPr>
          <w:p w14:paraId="6268B4DF" w14:textId="13810792" w:rsidR="00B96FD5" w:rsidRDefault="00B96FD5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Heidi</w:t>
            </w:r>
          </w:p>
        </w:tc>
        <w:tc>
          <w:tcPr>
            <w:tcW w:w="1697" w:type="dxa"/>
          </w:tcPr>
          <w:p w14:paraId="65EFA960" w14:textId="3B35EAEE" w:rsidR="00B96FD5" w:rsidRDefault="00B96FD5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required</w:t>
            </w:r>
          </w:p>
        </w:tc>
        <w:tc>
          <w:tcPr>
            <w:tcW w:w="1503" w:type="dxa"/>
          </w:tcPr>
          <w:p w14:paraId="3641A3F6" w14:textId="1DB15B3D" w:rsidR="00B96FD5" w:rsidRPr="000E084D" w:rsidRDefault="00526086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 – L&amp; S will photocopy when required</w:t>
            </w:r>
          </w:p>
        </w:tc>
      </w:tr>
      <w:tr w:rsidR="00B96FD5" w:rsidRPr="000E084D" w14:paraId="6F46146A" w14:textId="77777777" w:rsidTr="00D24930">
        <w:tc>
          <w:tcPr>
            <w:tcW w:w="4369" w:type="dxa"/>
          </w:tcPr>
          <w:p w14:paraId="36AC2726" w14:textId="6CEEB23B" w:rsidR="00B96FD5" w:rsidRDefault="00B96FD5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 – ownership and payment from Ben G</w:t>
            </w:r>
          </w:p>
        </w:tc>
        <w:tc>
          <w:tcPr>
            <w:tcW w:w="1447" w:type="dxa"/>
          </w:tcPr>
          <w:p w14:paraId="0566B67F" w14:textId="1CA0DB46" w:rsidR="00B96FD5" w:rsidRDefault="00B96FD5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Haley</w:t>
            </w:r>
          </w:p>
        </w:tc>
        <w:tc>
          <w:tcPr>
            <w:tcW w:w="1697" w:type="dxa"/>
          </w:tcPr>
          <w:p w14:paraId="5073E9DF" w14:textId="5F8AC53D" w:rsidR="00B96FD5" w:rsidRDefault="00B96FD5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102E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1503" w:type="dxa"/>
          </w:tcPr>
          <w:p w14:paraId="09DFF1A6" w14:textId="2BFA1148" w:rsidR="00B96FD5" w:rsidRPr="000E084D" w:rsidRDefault="00526086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</w:p>
        </w:tc>
      </w:tr>
      <w:tr w:rsidR="00B96FD5" w:rsidRPr="000E084D" w14:paraId="5186D527" w14:textId="77777777" w:rsidTr="00726CF9">
        <w:tc>
          <w:tcPr>
            <w:tcW w:w="4369" w:type="dxa"/>
            <w:shd w:val="clear" w:color="auto" w:fill="D9D9D9" w:themeFill="background1" w:themeFillShade="D9"/>
          </w:tcPr>
          <w:p w14:paraId="037C4AD9" w14:textId="2420E28F" w:rsidR="00B96FD5" w:rsidRPr="000E084D" w:rsidRDefault="00B96FD5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actions</w:t>
            </w:r>
          </w:p>
        </w:tc>
        <w:tc>
          <w:tcPr>
            <w:tcW w:w="1447" w:type="dxa"/>
            <w:shd w:val="clear" w:color="auto" w:fill="D9D9D9" w:themeFill="background1" w:themeFillShade="D9"/>
          </w:tcPr>
          <w:p w14:paraId="52502565" w14:textId="7269A7F4" w:rsidR="00B96FD5" w:rsidRPr="000E084D" w:rsidRDefault="00B96FD5" w:rsidP="00B96FD5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14:paraId="67B7873B" w14:textId="60E954DE" w:rsidR="00B96FD5" w:rsidRPr="000E084D" w:rsidRDefault="00B96FD5" w:rsidP="00B96FD5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14:paraId="06CBBFB9" w14:textId="182F129A" w:rsidR="00B96FD5" w:rsidRPr="000E084D" w:rsidRDefault="00B96FD5" w:rsidP="00B96FD5">
            <w:pPr>
              <w:rPr>
                <w:sz w:val="20"/>
                <w:szCs w:val="20"/>
              </w:rPr>
            </w:pPr>
          </w:p>
        </w:tc>
      </w:tr>
      <w:tr w:rsidR="00B96FD5" w:rsidRPr="000E084D" w14:paraId="39B4C11F" w14:textId="77777777" w:rsidTr="00D24930">
        <w:tc>
          <w:tcPr>
            <w:tcW w:w="4369" w:type="dxa"/>
          </w:tcPr>
          <w:p w14:paraId="3BFC64BB" w14:textId="32F2CCE5" w:rsidR="00B96FD5" w:rsidRPr="000E084D" w:rsidRDefault="00B96FD5" w:rsidP="00B96FD5">
            <w:pPr>
              <w:rPr>
                <w:sz w:val="20"/>
                <w:szCs w:val="20"/>
              </w:rPr>
            </w:pPr>
            <w:r w:rsidRPr="002102E3">
              <w:rPr>
                <w:sz w:val="20"/>
                <w:szCs w:val="20"/>
              </w:rPr>
              <w:t>Amazon</w:t>
            </w:r>
            <w:r>
              <w:rPr>
                <w:sz w:val="20"/>
                <w:szCs w:val="20"/>
              </w:rPr>
              <w:t xml:space="preserve"> Smile, Easy Fundraising and include </w:t>
            </w:r>
            <w:proofErr w:type="spellStart"/>
            <w:r>
              <w:rPr>
                <w:sz w:val="20"/>
                <w:szCs w:val="20"/>
              </w:rPr>
              <w:t>NameTags</w:t>
            </w:r>
            <w:proofErr w:type="spellEnd"/>
            <w:r>
              <w:rPr>
                <w:sz w:val="20"/>
                <w:szCs w:val="20"/>
              </w:rPr>
              <w:t xml:space="preserve"> info</w:t>
            </w:r>
            <w:r w:rsidRPr="002102E3">
              <w:rPr>
                <w:sz w:val="20"/>
                <w:szCs w:val="20"/>
              </w:rPr>
              <w:t xml:space="preserve"> – ping and Facebook update</w:t>
            </w:r>
          </w:p>
        </w:tc>
        <w:tc>
          <w:tcPr>
            <w:tcW w:w="1447" w:type="dxa"/>
          </w:tcPr>
          <w:p w14:paraId="5CB13AAA" w14:textId="6B2EA8B8" w:rsidR="00B96FD5" w:rsidRPr="000E084D" w:rsidRDefault="00B96FD5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 J</w:t>
            </w:r>
          </w:p>
        </w:tc>
        <w:tc>
          <w:tcPr>
            <w:tcW w:w="1697" w:type="dxa"/>
          </w:tcPr>
          <w:p w14:paraId="162478B5" w14:textId="16F44178" w:rsidR="00B96FD5" w:rsidRPr="000E084D" w:rsidRDefault="00B96FD5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half term</w:t>
            </w:r>
          </w:p>
        </w:tc>
        <w:tc>
          <w:tcPr>
            <w:tcW w:w="1503" w:type="dxa"/>
          </w:tcPr>
          <w:p w14:paraId="10376F47" w14:textId="46C0A59D" w:rsidR="00B96FD5" w:rsidRPr="000E084D" w:rsidRDefault="00526086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 – ping sent</w:t>
            </w:r>
          </w:p>
        </w:tc>
      </w:tr>
      <w:tr w:rsidR="00B96FD5" w:rsidRPr="000E084D" w14:paraId="18AB7336" w14:textId="77777777" w:rsidTr="00D24930">
        <w:tc>
          <w:tcPr>
            <w:tcW w:w="4369" w:type="dxa"/>
          </w:tcPr>
          <w:p w14:paraId="20E1D046" w14:textId="3F1597F4" w:rsidR="00B96FD5" w:rsidRPr="002102E3" w:rsidRDefault="00B96FD5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Spending - </w:t>
            </w:r>
            <w:r w:rsidRPr="002102E3">
              <w:rPr>
                <w:sz w:val="20"/>
                <w:szCs w:val="20"/>
              </w:rPr>
              <w:t>What is happening with Y6 £1k as they’re not</w:t>
            </w:r>
            <w:r>
              <w:rPr>
                <w:sz w:val="20"/>
                <w:szCs w:val="20"/>
              </w:rPr>
              <w:t xml:space="preserve"> </w:t>
            </w:r>
            <w:r w:rsidRPr="002102E3">
              <w:rPr>
                <w:sz w:val="20"/>
                <w:szCs w:val="20"/>
              </w:rPr>
              <w:t>going on the residential this year</w:t>
            </w:r>
          </w:p>
        </w:tc>
        <w:tc>
          <w:tcPr>
            <w:tcW w:w="1447" w:type="dxa"/>
          </w:tcPr>
          <w:p w14:paraId="11FFCDDF" w14:textId="56F2D7FD" w:rsidR="00B96FD5" w:rsidRDefault="00B96FD5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Dirk</w:t>
            </w:r>
          </w:p>
        </w:tc>
        <w:tc>
          <w:tcPr>
            <w:tcW w:w="1697" w:type="dxa"/>
          </w:tcPr>
          <w:p w14:paraId="1D899F95" w14:textId="04481248" w:rsidR="00B96FD5" w:rsidRDefault="00B96FD5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102E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1503" w:type="dxa"/>
          </w:tcPr>
          <w:p w14:paraId="43BBDA1D" w14:textId="11FC58CF" w:rsidR="00B96FD5" w:rsidRPr="000E084D" w:rsidRDefault="00526086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</w:p>
        </w:tc>
      </w:tr>
      <w:tr w:rsidR="00B96FD5" w:rsidRPr="000E084D" w14:paraId="7B567D9C" w14:textId="77777777" w:rsidTr="00D24930">
        <w:tc>
          <w:tcPr>
            <w:tcW w:w="4369" w:type="dxa"/>
          </w:tcPr>
          <w:p w14:paraId="5D5C2F55" w14:textId="679E5625" w:rsidR="00B96FD5" w:rsidRPr="002102E3" w:rsidRDefault="00B96FD5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Spending – Ask </w:t>
            </w:r>
            <w:r w:rsidRPr="002102E3">
              <w:rPr>
                <w:sz w:val="20"/>
                <w:szCs w:val="20"/>
              </w:rPr>
              <w:t xml:space="preserve">Simon D about school organising amongst themselves how the subject spends are </w:t>
            </w:r>
            <w:r>
              <w:rPr>
                <w:sz w:val="20"/>
                <w:szCs w:val="20"/>
              </w:rPr>
              <w:t>spent</w:t>
            </w:r>
            <w:r w:rsidRPr="002102E3">
              <w:rPr>
                <w:sz w:val="20"/>
                <w:szCs w:val="20"/>
              </w:rPr>
              <w:t>.</w:t>
            </w:r>
          </w:p>
        </w:tc>
        <w:tc>
          <w:tcPr>
            <w:tcW w:w="1447" w:type="dxa"/>
          </w:tcPr>
          <w:p w14:paraId="3490AA3E" w14:textId="0DABF01E" w:rsidR="00B96FD5" w:rsidRDefault="00B96FD5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Dirk</w:t>
            </w:r>
          </w:p>
        </w:tc>
        <w:tc>
          <w:tcPr>
            <w:tcW w:w="1697" w:type="dxa"/>
          </w:tcPr>
          <w:p w14:paraId="2CDFE89D" w14:textId="06EDC8B2" w:rsidR="00B96FD5" w:rsidRDefault="00B96FD5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102E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1503" w:type="dxa"/>
          </w:tcPr>
          <w:p w14:paraId="24EB8B94" w14:textId="033E424C" w:rsidR="00B96FD5" w:rsidRPr="000E084D" w:rsidRDefault="00526086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</w:p>
        </w:tc>
      </w:tr>
      <w:tr w:rsidR="00B96FD5" w:rsidRPr="000E084D" w14:paraId="4C9B7661" w14:textId="77777777" w:rsidTr="00D24930">
        <w:tc>
          <w:tcPr>
            <w:tcW w:w="4369" w:type="dxa"/>
          </w:tcPr>
          <w:p w14:paraId="531C73AD" w14:textId="3A7345EE" w:rsidR="00B96FD5" w:rsidRPr="002102E3" w:rsidRDefault="00B96FD5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initiative - s</w:t>
            </w:r>
            <w:r w:rsidRPr="002102E3">
              <w:rPr>
                <w:sz w:val="20"/>
                <w:szCs w:val="20"/>
              </w:rPr>
              <w:t>tart a conversation with Ben at Fiveways football re set up of café/toilets</w:t>
            </w:r>
          </w:p>
        </w:tc>
        <w:tc>
          <w:tcPr>
            <w:tcW w:w="1447" w:type="dxa"/>
          </w:tcPr>
          <w:p w14:paraId="058EA1C5" w14:textId="158C21C7" w:rsidR="00B96FD5" w:rsidRDefault="00B96FD5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Dirk</w:t>
            </w:r>
          </w:p>
        </w:tc>
        <w:tc>
          <w:tcPr>
            <w:tcW w:w="1697" w:type="dxa"/>
          </w:tcPr>
          <w:p w14:paraId="4BE0C7F3" w14:textId="38422538" w:rsidR="00B96FD5" w:rsidRDefault="00B96FD5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102E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1503" w:type="dxa"/>
          </w:tcPr>
          <w:p w14:paraId="096396C3" w14:textId="06821D87" w:rsidR="00B96FD5" w:rsidRPr="000E084D" w:rsidRDefault="00526086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</w:p>
        </w:tc>
      </w:tr>
      <w:tr w:rsidR="00B96FD5" w:rsidRPr="000E084D" w14:paraId="7E20212C" w14:textId="77777777" w:rsidTr="00D24930">
        <w:tc>
          <w:tcPr>
            <w:tcW w:w="4369" w:type="dxa"/>
          </w:tcPr>
          <w:p w14:paraId="67E388EB" w14:textId="76ED6A52" w:rsidR="00B96FD5" w:rsidRDefault="00B96FD5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 meeting – organise next one</w:t>
            </w:r>
          </w:p>
        </w:tc>
        <w:tc>
          <w:tcPr>
            <w:tcW w:w="1447" w:type="dxa"/>
          </w:tcPr>
          <w:p w14:paraId="1F0881E7" w14:textId="61B73B64" w:rsidR="00B96FD5" w:rsidRDefault="00B96FD5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Trustees</w:t>
            </w:r>
          </w:p>
        </w:tc>
        <w:tc>
          <w:tcPr>
            <w:tcW w:w="1697" w:type="dxa"/>
          </w:tcPr>
          <w:p w14:paraId="246C4F4A" w14:textId="2B9BA7AC" w:rsidR="00B96FD5" w:rsidRDefault="00B96FD5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135A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1503" w:type="dxa"/>
          </w:tcPr>
          <w:p w14:paraId="6A2A9196" w14:textId="0400C108" w:rsidR="00B96FD5" w:rsidRPr="000E084D" w:rsidRDefault="00526086" w:rsidP="00B96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 – meeting occurred</w:t>
            </w:r>
          </w:p>
        </w:tc>
      </w:tr>
      <w:bookmarkEnd w:id="1"/>
    </w:tbl>
    <w:p w14:paraId="2BD55908" w14:textId="77777777" w:rsidR="00597159" w:rsidRPr="000E084D" w:rsidRDefault="00597159" w:rsidP="00EF5DD1">
      <w:pPr>
        <w:rPr>
          <w:sz w:val="20"/>
          <w:szCs w:val="20"/>
        </w:rPr>
      </w:pPr>
    </w:p>
    <w:sectPr w:rsidR="00597159" w:rsidRPr="000E084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D876" w14:textId="77777777" w:rsidR="007A5F4E" w:rsidRDefault="007A5F4E" w:rsidP="00434D7D">
      <w:pPr>
        <w:spacing w:after="0" w:line="240" w:lineRule="auto"/>
      </w:pPr>
      <w:r>
        <w:separator/>
      </w:r>
    </w:p>
  </w:endnote>
  <w:endnote w:type="continuationSeparator" w:id="0">
    <w:p w14:paraId="24ADA0AC" w14:textId="77777777" w:rsidR="007A5F4E" w:rsidRDefault="007A5F4E" w:rsidP="0043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C482" w14:textId="77777777" w:rsidR="007A5F4E" w:rsidRDefault="007A5F4E" w:rsidP="00434D7D">
      <w:pPr>
        <w:spacing w:after="0" w:line="240" w:lineRule="auto"/>
      </w:pPr>
      <w:r>
        <w:separator/>
      </w:r>
    </w:p>
  </w:footnote>
  <w:footnote w:type="continuationSeparator" w:id="0">
    <w:p w14:paraId="50CCFB9B" w14:textId="77777777" w:rsidR="007A5F4E" w:rsidRDefault="007A5F4E" w:rsidP="00434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EA31" w14:textId="342410EE" w:rsidR="00434D7D" w:rsidRDefault="00434D7D" w:rsidP="00434D7D">
    <w:pPr>
      <w:pStyle w:val="Header"/>
      <w:jc w:val="right"/>
    </w:pPr>
    <w:r>
      <w:rPr>
        <w:noProof/>
      </w:rPr>
      <w:drawing>
        <wp:inline distT="0" distB="0" distL="0" distR="0" wp14:anchorId="66AA44F0" wp14:editId="2D239A28">
          <wp:extent cx="1613535" cy="1659890"/>
          <wp:effectExtent l="0" t="0" r="0" b="0"/>
          <wp:docPr id="184" name="Picture 1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" name="Picture 1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3535" cy="165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7066E"/>
    <w:multiLevelType w:val="hybridMultilevel"/>
    <w:tmpl w:val="73EE133C"/>
    <w:lvl w:ilvl="0" w:tplc="A14EB03C">
      <w:start w:val="30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F9664DF"/>
    <w:multiLevelType w:val="hybridMultilevel"/>
    <w:tmpl w:val="05A4ACC8"/>
    <w:lvl w:ilvl="0" w:tplc="2AE873EA">
      <w:start w:val="1"/>
      <w:numFmt w:val="bullet"/>
      <w:lvlText w:val="o"/>
      <w:lvlJc w:val="left"/>
      <w:pPr>
        <w:ind w:left="7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81AF4">
      <w:start w:val="1"/>
      <w:numFmt w:val="bullet"/>
      <w:lvlText w:val="o"/>
      <w:lvlJc w:val="left"/>
      <w:pPr>
        <w:ind w:left="12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869F38">
      <w:start w:val="1"/>
      <w:numFmt w:val="bullet"/>
      <w:lvlText w:val="▪"/>
      <w:lvlJc w:val="left"/>
      <w:pPr>
        <w:ind w:left="20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C914E">
      <w:start w:val="1"/>
      <w:numFmt w:val="bullet"/>
      <w:lvlText w:val="•"/>
      <w:lvlJc w:val="left"/>
      <w:pPr>
        <w:ind w:left="27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BA725E">
      <w:start w:val="1"/>
      <w:numFmt w:val="bullet"/>
      <w:lvlText w:val="o"/>
      <w:lvlJc w:val="left"/>
      <w:pPr>
        <w:ind w:left="34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8B172">
      <w:start w:val="1"/>
      <w:numFmt w:val="bullet"/>
      <w:lvlText w:val="▪"/>
      <w:lvlJc w:val="left"/>
      <w:pPr>
        <w:ind w:left="41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06CA38">
      <w:start w:val="1"/>
      <w:numFmt w:val="bullet"/>
      <w:lvlText w:val="•"/>
      <w:lvlJc w:val="left"/>
      <w:pPr>
        <w:ind w:left="48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26BA9A">
      <w:start w:val="1"/>
      <w:numFmt w:val="bullet"/>
      <w:lvlText w:val="o"/>
      <w:lvlJc w:val="left"/>
      <w:pPr>
        <w:ind w:left="56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86EFC">
      <w:start w:val="1"/>
      <w:numFmt w:val="bullet"/>
      <w:lvlText w:val="▪"/>
      <w:lvlJc w:val="left"/>
      <w:pPr>
        <w:ind w:left="63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0C2049"/>
    <w:multiLevelType w:val="hybridMultilevel"/>
    <w:tmpl w:val="A65CB2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2D"/>
    <w:rsid w:val="00007CDB"/>
    <w:rsid w:val="000161E4"/>
    <w:rsid w:val="000274A1"/>
    <w:rsid w:val="000323A1"/>
    <w:rsid w:val="00045BE7"/>
    <w:rsid w:val="0005670A"/>
    <w:rsid w:val="00056E41"/>
    <w:rsid w:val="000623DF"/>
    <w:rsid w:val="00074D4D"/>
    <w:rsid w:val="000A6936"/>
    <w:rsid w:val="000E084D"/>
    <w:rsid w:val="000F2450"/>
    <w:rsid w:val="00100A8C"/>
    <w:rsid w:val="00103F3C"/>
    <w:rsid w:val="001254FC"/>
    <w:rsid w:val="00157868"/>
    <w:rsid w:val="001725E0"/>
    <w:rsid w:val="00172F91"/>
    <w:rsid w:val="00184BCF"/>
    <w:rsid w:val="00194C9A"/>
    <w:rsid w:val="001A0627"/>
    <w:rsid w:val="001D12D2"/>
    <w:rsid w:val="001D19D2"/>
    <w:rsid w:val="001E04D2"/>
    <w:rsid w:val="001E0E53"/>
    <w:rsid w:val="001E166D"/>
    <w:rsid w:val="001F3627"/>
    <w:rsid w:val="001F362C"/>
    <w:rsid w:val="00204787"/>
    <w:rsid w:val="002102E3"/>
    <w:rsid w:val="002157D4"/>
    <w:rsid w:val="002315E4"/>
    <w:rsid w:val="00243D08"/>
    <w:rsid w:val="002567E1"/>
    <w:rsid w:val="0026500F"/>
    <w:rsid w:val="00273F6C"/>
    <w:rsid w:val="0027715F"/>
    <w:rsid w:val="002B41D1"/>
    <w:rsid w:val="002C37D1"/>
    <w:rsid w:val="002E7420"/>
    <w:rsid w:val="002F393A"/>
    <w:rsid w:val="00366CA8"/>
    <w:rsid w:val="00372AAB"/>
    <w:rsid w:val="003A4395"/>
    <w:rsid w:val="003A75AE"/>
    <w:rsid w:val="003C6643"/>
    <w:rsid w:val="003D41E3"/>
    <w:rsid w:val="0040152D"/>
    <w:rsid w:val="00412A3B"/>
    <w:rsid w:val="00413517"/>
    <w:rsid w:val="00417936"/>
    <w:rsid w:val="00434D7D"/>
    <w:rsid w:val="004573C5"/>
    <w:rsid w:val="00462A19"/>
    <w:rsid w:val="004749CE"/>
    <w:rsid w:val="00484A4F"/>
    <w:rsid w:val="0049490C"/>
    <w:rsid w:val="004C0E59"/>
    <w:rsid w:val="004E38B1"/>
    <w:rsid w:val="004E4992"/>
    <w:rsid w:val="00500947"/>
    <w:rsid w:val="0050303E"/>
    <w:rsid w:val="00526086"/>
    <w:rsid w:val="00532C99"/>
    <w:rsid w:val="005555A5"/>
    <w:rsid w:val="005858F6"/>
    <w:rsid w:val="00597159"/>
    <w:rsid w:val="005A5651"/>
    <w:rsid w:val="005B3006"/>
    <w:rsid w:val="005B4B73"/>
    <w:rsid w:val="005B51DA"/>
    <w:rsid w:val="005E183E"/>
    <w:rsid w:val="005F0C38"/>
    <w:rsid w:val="005F30E0"/>
    <w:rsid w:val="005F7A97"/>
    <w:rsid w:val="006077A1"/>
    <w:rsid w:val="00634932"/>
    <w:rsid w:val="00645459"/>
    <w:rsid w:val="006508C2"/>
    <w:rsid w:val="00675908"/>
    <w:rsid w:val="00682B99"/>
    <w:rsid w:val="006B2F39"/>
    <w:rsid w:val="006E5334"/>
    <w:rsid w:val="006F304C"/>
    <w:rsid w:val="007135AD"/>
    <w:rsid w:val="00726CF9"/>
    <w:rsid w:val="00727016"/>
    <w:rsid w:val="00783D1B"/>
    <w:rsid w:val="00792FFE"/>
    <w:rsid w:val="00797223"/>
    <w:rsid w:val="007A5F4E"/>
    <w:rsid w:val="007B4A41"/>
    <w:rsid w:val="007E025B"/>
    <w:rsid w:val="007E53DE"/>
    <w:rsid w:val="007F3B8E"/>
    <w:rsid w:val="007F72C9"/>
    <w:rsid w:val="00800804"/>
    <w:rsid w:val="00801C42"/>
    <w:rsid w:val="00811574"/>
    <w:rsid w:val="008244FE"/>
    <w:rsid w:val="008419DD"/>
    <w:rsid w:val="00843D62"/>
    <w:rsid w:val="008449C9"/>
    <w:rsid w:val="00851148"/>
    <w:rsid w:val="00861DE9"/>
    <w:rsid w:val="00862DE6"/>
    <w:rsid w:val="0088236B"/>
    <w:rsid w:val="00895513"/>
    <w:rsid w:val="008D08B6"/>
    <w:rsid w:val="008D4BDF"/>
    <w:rsid w:val="008D532C"/>
    <w:rsid w:val="008E38DC"/>
    <w:rsid w:val="008F54A9"/>
    <w:rsid w:val="00903915"/>
    <w:rsid w:val="009159A3"/>
    <w:rsid w:val="00930CF6"/>
    <w:rsid w:val="00951A11"/>
    <w:rsid w:val="00962921"/>
    <w:rsid w:val="00965516"/>
    <w:rsid w:val="00967F14"/>
    <w:rsid w:val="00992618"/>
    <w:rsid w:val="009B66F7"/>
    <w:rsid w:val="00A121E6"/>
    <w:rsid w:val="00A153B6"/>
    <w:rsid w:val="00A35CC5"/>
    <w:rsid w:val="00A36D83"/>
    <w:rsid w:val="00A60C64"/>
    <w:rsid w:val="00A85D74"/>
    <w:rsid w:val="00AA106E"/>
    <w:rsid w:val="00AB2217"/>
    <w:rsid w:val="00AC4346"/>
    <w:rsid w:val="00AD3658"/>
    <w:rsid w:val="00AE3567"/>
    <w:rsid w:val="00B1769A"/>
    <w:rsid w:val="00B2221F"/>
    <w:rsid w:val="00B346D9"/>
    <w:rsid w:val="00B7648D"/>
    <w:rsid w:val="00B96FD5"/>
    <w:rsid w:val="00BA4656"/>
    <w:rsid w:val="00BD07A3"/>
    <w:rsid w:val="00BD32E7"/>
    <w:rsid w:val="00BE725E"/>
    <w:rsid w:val="00C00952"/>
    <w:rsid w:val="00C172A0"/>
    <w:rsid w:val="00C20FFE"/>
    <w:rsid w:val="00C22906"/>
    <w:rsid w:val="00C32983"/>
    <w:rsid w:val="00C34C0A"/>
    <w:rsid w:val="00C40118"/>
    <w:rsid w:val="00C60FE6"/>
    <w:rsid w:val="00C65EBD"/>
    <w:rsid w:val="00C760AC"/>
    <w:rsid w:val="00CA2551"/>
    <w:rsid w:val="00CB0674"/>
    <w:rsid w:val="00CB708F"/>
    <w:rsid w:val="00CC1894"/>
    <w:rsid w:val="00CD6C95"/>
    <w:rsid w:val="00CF3DE2"/>
    <w:rsid w:val="00D06E70"/>
    <w:rsid w:val="00D24930"/>
    <w:rsid w:val="00D478F2"/>
    <w:rsid w:val="00D87528"/>
    <w:rsid w:val="00DA2FC4"/>
    <w:rsid w:val="00DC1146"/>
    <w:rsid w:val="00DD1B21"/>
    <w:rsid w:val="00DD5ECD"/>
    <w:rsid w:val="00DF5EF0"/>
    <w:rsid w:val="00E57E31"/>
    <w:rsid w:val="00E81721"/>
    <w:rsid w:val="00E90672"/>
    <w:rsid w:val="00EA1232"/>
    <w:rsid w:val="00EA2AEB"/>
    <w:rsid w:val="00ED1D36"/>
    <w:rsid w:val="00ED4C67"/>
    <w:rsid w:val="00EF5DD1"/>
    <w:rsid w:val="00EF5E98"/>
    <w:rsid w:val="00F02DB1"/>
    <w:rsid w:val="00F06B62"/>
    <w:rsid w:val="00F110D8"/>
    <w:rsid w:val="00F57484"/>
    <w:rsid w:val="00F63027"/>
    <w:rsid w:val="00F65742"/>
    <w:rsid w:val="00F6733D"/>
    <w:rsid w:val="00F87F4C"/>
    <w:rsid w:val="00F939DD"/>
    <w:rsid w:val="00FB2F2B"/>
    <w:rsid w:val="00FC2A93"/>
    <w:rsid w:val="00FD1581"/>
    <w:rsid w:val="00FD77CE"/>
    <w:rsid w:val="00FE2C1A"/>
    <w:rsid w:val="00FE5A4F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B265"/>
  <w15:chartTrackingRefBased/>
  <w15:docId w15:val="{A4FA9ACB-17FF-42C7-8BA5-34BB4A29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A4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D7D"/>
  </w:style>
  <w:style w:type="paragraph" w:styleId="Footer">
    <w:name w:val="footer"/>
    <w:basedOn w:val="Normal"/>
    <w:link w:val="FooterChar"/>
    <w:uiPriority w:val="99"/>
    <w:unhideWhenUsed/>
    <w:rsid w:val="00434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D7D"/>
  </w:style>
  <w:style w:type="character" w:styleId="Hyperlink">
    <w:name w:val="Hyperlink"/>
    <w:basedOn w:val="DefaultParagraphFont"/>
    <w:uiPriority w:val="99"/>
    <w:unhideWhenUsed/>
    <w:rsid w:val="00F06B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Poole</dc:creator>
  <cp:keywords/>
  <dc:description/>
  <cp:lastModifiedBy>Louise Poole</cp:lastModifiedBy>
  <cp:revision>6</cp:revision>
  <cp:lastPrinted>2021-06-17T15:40:00Z</cp:lastPrinted>
  <dcterms:created xsi:type="dcterms:W3CDTF">2022-02-08T18:35:00Z</dcterms:created>
  <dcterms:modified xsi:type="dcterms:W3CDTF">2022-02-10T14:05:00Z</dcterms:modified>
</cp:coreProperties>
</file>